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7ADE9F91" w:rsidR="009A20A5" w:rsidRPr="001F3CC0" w:rsidRDefault="00D1654C" w:rsidP="007E59F5">
      <w:pPr>
        <w:tabs>
          <w:tab w:val="left" w:pos="1985"/>
          <w:tab w:val="left" w:pos="8480"/>
        </w:tabs>
        <w:spacing w:afterLines="50" w:after="120"/>
        <w:rPr>
          <w:rFonts w:ascii="Times New Roman" w:eastAsia="MS Mincho" w:hAnsi="Times New Roman"/>
          <w:b/>
          <w:sz w:val="24"/>
          <w:szCs w:val="24"/>
          <w:lang w:eastAsia="x-none"/>
        </w:rPr>
      </w:pPr>
      <w:bookmarkStart w:id="0" w:name="_Ref399006623"/>
      <w:bookmarkStart w:id="1" w:name="_Toc92513360"/>
      <w:r w:rsidRPr="001F3CC0">
        <w:rPr>
          <w:rFonts w:ascii="Times New Roman" w:eastAsia="MS Mincho" w:hAnsi="Times New Roman"/>
          <w:b/>
          <w:sz w:val="24"/>
          <w:szCs w:val="24"/>
          <w:lang w:eastAsia="x-none"/>
        </w:rPr>
        <w:t>3GPP TSG-RAN WG2 Meeting #11</w:t>
      </w:r>
      <w:r w:rsidR="00BA0CDD">
        <w:rPr>
          <w:rFonts w:ascii="Times New Roman" w:eastAsia="MS Mincho" w:hAnsi="Times New Roman"/>
          <w:b/>
          <w:sz w:val="24"/>
          <w:szCs w:val="24"/>
          <w:lang w:eastAsia="x-none"/>
        </w:rPr>
        <w:t>7</w:t>
      </w:r>
      <w:r w:rsidR="00CE7688" w:rsidRPr="001F3CC0">
        <w:rPr>
          <w:rFonts w:ascii="Times New Roman" w:eastAsia="MS Mincho" w:hAnsi="Times New Roman"/>
          <w:b/>
          <w:sz w:val="24"/>
          <w:szCs w:val="24"/>
          <w:lang w:eastAsia="x-none"/>
        </w:rPr>
        <w:t xml:space="preserve"> electronic</w:t>
      </w:r>
      <w:r w:rsidR="009A20A5" w:rsidRPr="001F3CC0">
        <w:rPr>
          <w:rFonts w:ascii="Times New Roman" w:eastAsia="MS Mincho" w:hAnsi="Times New Roman"/>
          <w:b/>
          <w:sz w:val="24"/>
          <w:szCs w:val="24"/>
          <w:lang w:eastAsia="x-none"/>
        </w:rPr>
        <w:tab/>
      </w:r>
      <w:r w:rsidR="002A54F7" w:rsidRPr="00FA3357">
        <w:rPr>
          <w:rFonts w:ascii="Times New Roman" w:eastAsia="MS Mincho" w:hAnsi="Times New Roman"/>
          <w:b/>
          <w:sz w:val="24"/>
          <w:szCs w:val="24"/>
          <w:lang w:eastAsia="x-none"/>
        </w:rPr>
        <w:t>R2-2</w:t>
      </w:r>
      <w:r w:rsidR="00E21BFF" w:rsidRPr="00FA3357">
        <w:rPr>
          <w:rFonts w:ascii="Times New Roman" w:eastAsia="MS Mincho" w:hAnsi="Times New Roman"/>
          <w:b/>
          <w:sz w:val="24"/>
          <w:szCs w:val="24"/>
          <w:lang w:eastAsia="x-none"/>
        </w:rPr>
        <w:t>20</w:t>
      </w:r>
      <w:r w:rsidR="00FA3357" w:rsidRPr="00FA3357">
        <w:rPr>
          <w:rFonts w:ascii="Times New Roman" w:eastAsia="MS Mincho" w:hAnsi="Times New Roman"/>
          <w:b/>
          <w:sz w:val="24"/>
          <w:szCs w:val="24"/>
          <w:lang w:eastAsia="x-none"/>
        </w:rPr>
        <w:t>2348</w:t>
      </w:r>
    </w:p>
    <w:p w14:paraId="35159F01" w14:textId="15636181" w:rsidR="009A20A5" w:rsidRPr="001F3CC0" w:rsidRDefault="00CE7688" w:rsidP="006A05CA">
      <w:pPr>
        <w:tabs>
          <w:tab w:val="left" w:pos="1985"/>
          <w:tab w:val="left" w:pos="4876"/>
          <w:tab w:val="right" w:pos="9747"/>
        </w:tabs>
        <w:spacing w:afterLines="50" w:after="120"/>
        <w:rPr>
          <w:rFonts w:ascii="Times New Roman" w:eastAsia="MS Mincho" w:hAnsi="Times New Roman"/>
          <w:b/>
          <w:sz w:val="24"/>
          <w:szCs w:val="24"/>
          <w:highlight w:val="yellow"/>
          <w:lang w:eastAsia="x-none"/>
        </w:rPr>
      </w:pPr>
      <w:r w:rsidRPr="001F3CC0">
        <w:rPr>
          <w:rFonts w:ascii="Times New Roman" w:eastAsia="MS Mincho" w:hAnsi="Times New Roman"/>
          <w:b/>
          <w:sz w:val="24"/>
          <w:szCs w:val="24"/>
          <w:lang w:eastAsia="x-none"/>
        </w:rPr>
        <w:t xml:space="preserve">Online, </w:t>
      </w:r>
      <w:r w:rsidR="006A05CA">
        <w:rPr>
          <w:rFonts w:ascii="Times New Roman" w:eastAsia="MS Mincho" w:hAnsi="Times New Roman"/>
          <w:b/>
          <w:sz w:val="24"/>
          <w:szCs w:val="24"/>
          <w:lang w:eastAsia="x-none"/>
        </w:rPr>
        <w:t>February 21</w:t>
      </w:r>
      <w:r w:rsidR="006A05CA">
        <w:rPr>
          <w:rFonts w:ascii="Times New Roman" w:eastAsia="MS Mincho" w:hAnsi="Times New Roman"/>
          <w:b/>
          <w:sz w:val="24"/>
          <w:szCs w:val="24"/>
          <w:vertAlign w:val="superscript"/>
          <w:lang w:eastAsia="x-none"/>
        </w:rPr>
        <w:t>st</w:t>
      </w:r>
      <w:r w:rsidR="006A05CA" w:rsidRPr="001F3CC0">
        <w:rPr>
          <w:rFonts w:ascii="Times New Roman" w:eastAsia="MS Mincho" w:hAnsi="Times New Roman"/>
          <w:b/>
          <w:sz w:val="24"/>
          <w:szCs w:val="24"/>
          <w:lang w:eastAsia="x-none"/>
        </w:rPr>
        <w:t xml:space="preserve"> –</w:t>
      </w:r>
      <w:r w:rsidR="006A05CA">
        <w:rPr>
          <w:rFonts w:ascii="Times New Roman" w:eastAsia="MS Mincho" w:hAnsi="Times New Roman"/>
          <w:b/>
          <w:sz w:val="24"/>
          <w:szCs w:val="24"/>
          <w:lang w:eastAsia="x-none"/>
        </w:rPr>
        <w:t>March 3</w:t>
      </w:r>
      <w:r w:rsidR="006A05CA">
        <w:rPr>
          <w:rFonts w:ascii="Times New Roman" w:eastAsia="MS Mincho" w:hAnsi="Times New Roman"/>
          <w:b/>
          <w:sz w:val="24"/>
          <w:szCs w:val="24"/>
          <w:vertAlign w:val="superscript"/>
          <w:lang w:eastAsia="x-none"/>
        </w:rPr>
        <w:t>rd</w:t>
      </w:r>
      <w:r w:rsidRPr="001F3CC0">
        <w:rPr>
          <w:rFonts w:ascii="Times New Roman" w:eastAsia="MS Mincho" w:hAnsi="Times New Roman"/>
          <w:b/>
          <w:sz w:val="24"/>
          <w:szCs w:val="24"/>
          <w:lang w:eastAsia="x-none"/>
        </w:rPr>
        <w:t>, 202</w:t>
      </w:r>
      <w:r w:rsidR="005F487D">
        <w:rPr>
          <w:rFonts w:ascii="Times New Roman" w:eastAsia="MS Mincho" w:hAnsi="Times New Roman"/>
          <w:b/>
          <w:sz w:val="24"/>
          <w:szCs w:val="24"/>
          <w:lang w:eastAsia="x-none"/>
        </w:rPr>
        <w:t>2</w:t>
      </w:r>
      <w:r w:rsidR="0014625C" w:rsidRPr="001F3CC0">
        <w:rPr>
          <w:rFonts w:ascii="Times New Roman" w:eastAsia="MS Mincho" w:hAnsi="Times New Roman"/>
          <w:b/>
          <w:sz w:val="24"/>
          <w:szCs w:val="24"/>
          <w:lang w:eastAsia="x-none"/>
        </w:rPr>
        <w:tab/>
      </w:r>
      <w:bookmarkStart w:id="2" w:name="_GoBack"/>
      <w:bookmarkEnd w:id="2"/>
      <w:r w:rsidR="006A05CA">
        <w:rPr>
          <w:rFonts w:ascii="Times New Roman" w:eastAsia="MS Mincho" w:hAnsi="Times New Roman"/>
          <w:b/>
          <w:sz w:val="24"/>
          <w:szCs w:val="24"/>
          <w:lang w:eastAsia="x-none"/>
        </w:rPr>
        <w:tab/>
      </w:r>
    </w:p>
    <w:p w14:paraId="1981CAC6" w14:textId="77777777" w:rsidR="00F57744" w:rsidRPr="001F3CC0" w:rsidRDefault="00F57744" w:rsidP="009A20A5">
      <w:pPr>
        <w:tabs>
          <w:tab w:val="left" w:pos="1985"/>
          <w:tab w:val="left" w:pos="8364"/>
        </w:tabs>
        <w:spacing w:afterLines="50" w:after="120"/>
        <w:rPr>
          <w:rFonts w:ascii="Times New Roman" w:hAnsi="Times New Roman"/>
          <w:b/>
          <w:noProof/>
          <w:sz w:val="24"/>
          <w:szCs w:val="24"/>
        </w:rPr>
      </w:pPr>
    </w:p>
    <w:p w14:paraId="234CC681" w14:textId="1E58EDAB" w:rsidR="00006E7C" w:rsidRPr="001F3CC0" w:rsidRDefault="00006E7C" w:rsidP="00006E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Agenda item:</w:t>
      </w:r>
      <w:r w:rsidRPr="001F3CC0">
        <w:rPr>
          <w:rFonts w:ascii="Times New Roman" w:hAnsi="Times New Roman"/>
          <w:b/>
          <w:sz w:val="24"/>
          <w:szCs w:val="24"/>
        </w:rPr>
        <w:tab/>
      </w:r>
      <w:r w:rsidR="00A360DA" w:rsidRPr="001F3CC0">
        <w:rPr>
          <w:rFonts w:ascii="Times New Roman" w:hAnsi="Times New Roman"/>
          <w:b/>
          <w:sz w:val="24"/>
          <w:szCs w:val="24"/>
        </w:rPr>
        <w:t>8.</w:t>
      </w:r>
      <w:r w:rsidR="007F29DB" w:rsidRPr="001F3CC0">
        <w:rPr>
          <w:rFonts w:ascii="Times New Roman" w:hAnsi="Times New Roman"/>
          <w:b/>
          <w:sz w:val="24"/>
          <w:szCs w:val="24"/>
        </w:rPr>
        <w:t>17</w:t>
      </w:r>
      <w:r w:rsidR="009535EE" w:rsidRPr="001F3CC0">
        <w:rPr>
          <w:rFonts w:ascii="Times New Roman" w:hAnsi="Times New Roman"/>
          <w:b/>
          <w:sz w:val="24"/>
          <w:szCs w:val="24"/>
        </w:rPr>
        <w:t>.</w:t>
      </w:r>
      <w:r w:rsidR="004F3888">
        <w:rPr>
          <w:rFonts w:ascii="Times New Roman" w:hAnsi="Times New Roman"/>
          <w:b/>
          <w:sz w:val="24"/>
          <w:szCs w:val="24"/>
        </w:rPr>
        <w:t>4.1</w:t>
      </w:r>
    </w:p>
    <w:p w14:paraId="5367FBA8" w14:textId="77777777" w:rsidR="00675C27" w:rsidRPr="001F3CC0" w:rsidRDefault="00675C27" w:rsidP="009137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 xml:space="preserve">Source: </w:t>
      </w:r>
      <w:r w:rsidRPr="001F3CC0">
        <w:rPr>
          <w:rFonts w:ascii="Times New Roman" w:hAnsi="Times New Roman"/>
          <w:b/>
          <w:sz w:val="24"/>
          <w:szCs w:val="24"/>
        </w:rPr>
        <w:tab/>
      </w:r>
      <w:r w:rsidR="00D36937" w:rsidRPr="001F3CC0">
        <w:rPr>
          <w:rFonts w:ascii="Times New Roman" w:hAnsi="Times New Roman"/>
          <w:b/>
          <w:sz w:val="24"/>
          <w:szCs w:val="24"/>
        </w:rPr>
        <w:t>Fujitsu</w:t>
      </w:r>
    </w:p>
    <w:p w14:paraId="572E5018" w14:textId="5B0380A8" w:rsidR="00675C27" w:rsidRPr="001F3CC0" w:rsidRDefault="00675C27" w:rsidP="0091377C">
      <w:pPr>
        <w:spacing w:afterLines="50" w:after="120"/>
        <w:ind w:left="1985" w:hanging="1985"/>
        <w:rPr>
          <w:rFonts w:ascii="Times New Roman" w:hAnsi="Times New Roman"/>
          <w:b/>
          <w:sz w:val="24"/>
          <w:szCs w:val="24"/>
        </w:rPr>
      </w:pPr>
      <w:r w:rsidRPr="001F3CC0">
        <w:rPr>
          <w:rFonts w:ascii="Times New Roman" w:hAnsi="Times New Roman"/>
          <w:b/>
          <w:sz w:val="24"/>
          <w:szCs w:val="24"/>
        </w:rPr>
        <w:t xml:space="preserve">Title: </w:t>
      </w:r>
      <w:r w:rsidRPr="001F3CC0">
        <w:rPr>
          <w:rFonts w:ascii="Times New Roman" w:hAnsi="Times New Roman"/>
          <w:b/>
          <w:sz w:val="24"/>
          <w:szCs w:val="24"/>
        </w:rPr>
        <w:tab/>
      </w:r>
      <w:r w:rsidR="009217A2" w:rsidRPr="009217A2">
        <w:rPr>
          <w:rFonts w:ascii="Times New Roman" w:hAnsi="Times New Roman"/>
          <w:b/>
          <w:sz w:val="24"/>
          <w:szCs w:val="24"/>
        </w:rPr>
        <w:t>System Information provisioning for inter-cell beam management</w:t>
      </w:r>
    </w:p>
    <w:p w14:paraId="26C3906C" w14:textId="77777777" w:rsidR="00BB7889" w:rsidRPr="001F3CC0" w:rsidRDefault="00675C27" w:rsidP="009137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Document for:</w:t>
      </w:r>
      <w:r w:rsidRPr="001F3CC0">
        <w:rPr>
          <w:rFonts w:ascii="Times New Roman" w:hAnsi="Times New Roman"/>
          <w:b/>
          <w:sz w:val="24"/>
          <w:szCs w:val="24"/>
        </w:rPr>
        <w:tab/>
      </w:r>
      <w:bookmarkEnd w:id="0"/>
      <w:bookmarkEnd w:id="1"/>
      <w:r w:rsidR="00C47093" w:rsidRPr="001F3CC0">
        <w:rPr>
          <w:rFonts w:ascii="Times New Roman" w:hAnsi="Times New Roman"/>
          <w:b/>
          <w:sz w:val="24"/>
          <w:szCs w:val="24"/>
        </w:rPr>
        <w:t>Discussion and decision</w:t>
      </w:r>
    </w:p>
    <w:p w14:paraId="378841B2" w14:textId="77777777" w:rsidR="00BB7889" w:rsidRPr="001F3CC0" w:rsidRDefault="00BB7889" w:rsidP="00A85871">
      <w:pPr>
        <w:pStyle w:val="1"/>
        <w:spacing w:before="0" w:after="0" w:line="360" w:lineRule="auto"/>
        <w:jc w:val="both"/>
        <w:rPr>
          <w:rFonts w:ascii="Times New Roman" w:eastAsia="宋体" w:hAnsi="Times New Roman"/>
          <w:lang w:eastAsia="zh-CN"/>
        </w:rPr>
      </w:pPr>
      <w:r w:rsidRPr="001F3CC0">
        <w:rPr>
          <w:rFonts w:ascii="Times New Roman" w:hAnsi="Times New Roman"/>
        </w:rPr>
        <w:t>Introduction</w:t>
      </w:r>
    </w:p>
    <w:p w14:paraId="364CBA89" w14:textId="481E8A54" w:rsidR="008F3DDA" w:rsidRPr="008F3DDA" w:rsidRDefault="008F3DDA" w:rsidP="008F3DDA">
      <w:pPr>
        <w:spacing w:afterLines="50" w:after="120"/>
        <w:rPr>
          <w:rFonts w:ascii="Times New Roman" w:hAnsi="Times New Roman"/>
        </w:rPr>
      </w:pPr>
      <w:bookmarkStart w:id="3" w:name="OLE_LINK641"/>
      <w:bookmarkStart w:id="4" w:name="OLE_LINK642"/>
      <w:bookmarkStart w:id="5" w:name="OLE_LINK643"/>
      <w:r w:rsidRPr="008F3DDA">
        <w:rPr>
          <w:rFonts w:ascii="Times New Roman" w:hAnsi="Times New Roman"/>
        </w:rPr>
        <w:t xml:space="preserve">At </w:t>
      </w:r>
      <w:r w:rsidR="002930F7">
        <w:rPr>
          <w:rFonts w:ascii="Times New Roman" w:hAnsi="Times New Roman"/>
        </w:rPr>
        <w:t xml:space="preserve">the </w:t>
      </w:r>
      <w:r w:rsidRPr="008F3DDA">
        <w:rPr>
          <w:rFonts w:ascii="Times New Roman" w:hAnsi="Times New Roman"/>
        </w:rPr>
        <w:t xml:space="preserve">last RAN2 meeting, the following agreement </w:t>
      </w:r>
      <w:r w:rsidR="00A210DE">
        <w:rPr>
          <w:rFonts w:ascii="Times New Roman" w:hAnsi="Times New Roman"/>
        </w:rPr>
        <w:t xml:space="preserve">regarding System Information </w:t>
      </w:r>
      <w:r w:rsidR="00A210DE" w:rsidRPr="00A210DE">
        <w:rPr>
          <w:rFonts w:ascii="Times New Roman" w:hAnsi="Times New Roman"/>
        </w:rPr>
        <w:t>provisioning for inter-cell beam management</w:t>
      </w:r>
      <w:r w:rsidR="00A210DE" w:rsidRPr="008F3DDA">
        <w:rPr>
          <w:rFonts w:ascii="Times New Roman" w:hAnsi="Times New Roman"/>
        </w:rPr>
        <w:t xml:space="preserve"> </w:t>
      </w:r>
      <w:r w:rsidRPr="008F3DDA">
        <w:rPr>
          <w:rFonts w:ascii="Times New Roman" w:hAnsi="Times New Roman"/>
        </w:rPr>
        <w:t>was reached</w:t>
      </w:r>
      <w:r w:rsidR="00A210DE">
        <w:rPr>
          <w:rFonts w:ascii="Times New Roman" w:hAnsi="Times New Roman"/>
        </w:rPr>
        <w:t xml:space="preserve"> </w:t>
      </w:r>
      <w:r w:rsidR="00A210DE">
        <w:rPr>
          <w:rFonts w:ascii="Times New Roman" w:hAnsi="Times New Roman"/>
        </w:rPr>
        <w:fldChar w:fldCharType="begin"/>
      </w:r>
      <w:r w:rsidR="00A210DE">
        <w:rPr>
          <w:rFonts w:ascii="Times New Roman" w:hAnsi="Times New Roman"/>
        </w:rPr>
        <w:instrText xml:space="preserve"> REF _Ref91865206 \r \h </w:instrText>
      </w:r>
      <w:r w:rsidR="00A210DE">
        <w:rPr>
          <w:rFonts w:ascii="Times New Roman" w:hAnsi="Times New Roman"/>
        </w:rPr>
      </w:r>
      <w:r w:rsidR="00A210DE">
        <w:rPr>
          <w:rFonts w:ascii="Times New Roman" w:hAnsi="Times New Roman"/>
        </w:rPr>
        <w:fldChar w:fldCharType="separate"/>
      </w:r>
      <w:r w:rsidR="00A210DE">
        <w:rPr>
          <w:rFonts w:ascii="Times New Roman" w:hAnsi="Times New Roman"/>
        </w:rPr>
        <w:t>[1]</w:t>
      </w:r>
      <w:r w:rsidR="00A210DE">
        <w:rPr>
          <w:rFonts w:ascii="Times New Roman" w:hAnsi="Times New Roman"/>
        </w:rPr>
        <w:fldChar w:fldCharType="end"/>
      </w:r>
      <w:r w:rsidRPr="008F3DDA">
        <w:rPr>
          <w:rFonts w:ascii="Times New Roman" w:hAnsi="Times New Roma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A210DE" w:rsidRPr="00D56DCA" w14:paraId="048050F1" w14:textId="77777777" w:rsidTr="00D56DCA">
        <w:tc>
          <w:tcPr>
            <w:tcW w:w="9355" w:type="dxa"/>
            <w:shd w:val="clear" w:color="auto" w:fill="auto"/>
          </w:tcPr>
          <w:p w14:paraId="47E3AD68" w14:textId="2544783C" w:rsidR="00A210DE" w:rsidRPr="00A210DE" w:rsidRDefault="00A210DE" w:rsidP="00D56DCA">
            <w:pPr>
              <w:pStyle w:val="Agreement"/>
              <w:tabs>
                <w:tab w:val="clear" w:pos="1619"/>
              </w:tabs>
              <w:spacing w:before="60"/>
              <w:ind w:left="317"/>
            </w:pPr>
            <w:r>
              <w:t xml:space="preserve">Allow NW to update UE SI information either via dedicated configuration, or via switching UE to </w:t>
            </w:r>
            <w:proofErr w:type="spellStart"/>
            <w:r>
              <w:t>pTRP</w:t>
            </w:r>
            <w:proofErr w:type="spellEnd"/>
            <w:r>
              <w:t xml:space="preserve"> for SI reception. FFS if these require specification modifications and whether there are critical issues with the mechanisms.</w:t>
            </w:r>
          </w:p>
        </w:tc>
      </w:tr>
    </w:tbl>
    <w:p w14:paraId="73EFAFAA" w14:textId="77777777" w:rsidR="00A210DE" w:rsidRDefault="00A210DE" w:rsidP="008F3DDA">
      <w:pPr>
        <w:spacing w:afterLines="50" w:after="120"/>
        <w:rPr>
          <w:rFonts w:ascii="Times New Roman" w:hAnsi="Times New Roman"/>
        </w:rPr>
      </w:pPr>
    </w:p>
    <w:p w14:paraId="06E157BE" w14:textId="052F61EF" w:rsidR="00B55A84" w:rsidRPr="000A79E8" w:rsidRDefault="00A210DE" w:rsidP="00173B48">
      <w:pPr>
        <w:spacing w:afterLines="50" w:after="120"/>
        <w:rPr>
          <w:rFonts w:ascii="Times New Roman" w:eastAsia="等线" w:hAnsi="Times New Roman"/>
        </w:rPr>
      </w:pPr>
      <w:r>
        <w:rPr>
          <w:rFonts w:ascii="Times New Roman" w:hAnsi="Times New Roman"/>
        </w:rPr>
        <w:t>However, there are some remaining issues need to be handled</w:t>
      </w:r>
      <w:r w:rsidR="00173B48" w:rsidRPr="000A79E8">
        <w:rPr>
          <w:rFonts w:ascii="Times New Roman" w:hAnsi="Times New Roman"/>
        </w:rPr>
        <w:t>.</w:t>
      </w:r>
      <w:r w:rsidR="00A53917" w:rsidRPr="000A79E8">
        <w:rPr>
          <w:rFonts w:ascii="Times New Roman" w:hAnsi="Times New Roman"/>
        </w:rPr>
        <w:t xml:space="preserve"> </w:t>
      </w:r>
      <w:r w:rsidR="005969CD" w:rsidRPr="000A79E8">
        <w:rPr>
          <w:rFonts w:ascii="Times New Roman" w:hAnsi="Times New Roman"/>
        </w:rPr>
        <w:t xml:space="preserve">In this paper, we would like to discuss </w:t>
      </w:r>
      <w:r w:rsidR="00A53917" w:rsidRPr="000A79E8">
        <w:rPr>
          <w:rFonts w:ascii="Times New Roman" w:hAnsi="Times New Roman"/>
        </w:rPr>
        <w:t>this issue and provide our proposal</w:t>
      </w:r>
      <w:r>
        <w:rPr>
          <w:rFonts w:ascii="Times New Roman" w:hAnsi="Times New Roman"/>
        </w:rPr>
        <w:t>s</w:t>
      </w:r>
      <w:r w:rsidR="005969CD" w:rsidRPr="000A79E8">
        <w:rPr>
          <w:rFonts w:ascii="Times New Roman" w:hAnsi="Times New Roman"/>
        </w:rPr>
        <w:t>.</w:t>
      </w:r>
    </w:p>
    <w:bookmarkEnd w:id="3"/>
    <w:bookmarkEnd w:id="4"/>
    <w:bookmarkEnd w:id="5"/>
    <w:p w14:paraId="0DEFD404" w14:textId="6FB0512F" w:rsidR="003546EA" w:rsidRDefault="00764ECF" w:rsidP="003546EA">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Discussion</w:t>
      </w:r>
      <w:bookmarkStart w:id="6" w:name="OLE_LINK626"/>
      <w:bookmarkStart w:id="7" w:name="OLE_LINK627"/>
      <w:bookmarkStart w:id="8" w:name="OLE_LINK301"/>
      <w:bookmarkStart w:id="9" w:name="OLE_LINK302"/>
    </w:p>
    <w:p w14:paraId="6D132DE0" w14:textId="45DC1ABA" w:rsidR="00E67035" w:rsidRDefault="00E22DF2" w:rsidP="00E67035">
      <w:pPr>
        <w:spacing w:afterLines="50" w:after="120"/>
        <w:rPr>
          <w:rFonts w:ascii="Times New Roman" w:hAnsi="Times New Roman"/>
        </w:rPr>
      </w:pPr>
      <w:r>
        <w:rPr>
          <w:rFonts w:ascii="Times New Roman" w:hAnsi="Times New Roman"/>
        </w:rPr>
        <w:t xml:space="preserve">Based on RAN2 agreement, the network can </w:t>
      </w:r>
      <w:r w:rsidRPr="00391A9C">
        <w:rPr>
          <w:rFonts w:ascii="Times New Roman" w:hAnsi="Times New Roman"/>
        </w:rPr>
        <w:t xml:space="preserve">update SI information </w:t>
      </w:r>
      <w:r>
        <w:rPr>
          <w:rFonts w:ascii="Times New Roman" w:hAnsi="Times New Roman"/>
        </w:rPr>
        <w:t xml:space="preserve">for the </w:t>
      </w:r>
      <w:r w:rsidRPr="00391A9C">
        <w:rPr>
          <w:rFonts w:ascii="Times New Roman" w:hAnsi="Times New Roman"/>
        </w:rPr>
        <w:t>UE</w:t>
      </w:r>
      <w:r>
        <w:rPr>
          <w:rFonts w:ascii="Times New Roman" w:hAnsi="Times New Roman"/>
        </w:rPr>
        <w:t xml:space="preserve"> in RRC_CONNECTED</w:t>
      </w:r>
      <w:r w:rsidRPr="00391A9C">
        <w:rPr>
          <w:rFonts w:ascii="Times New Roman" w:hAnsi="Times New Roman"/>
        </w:rPr>
        <w:t xml:space="preserve"> either via dedicated configuration, or via switching UE to </w:t>
      </w:r>
      <w:proofErr w:type="spellStart"/>
      <w:r w:rsidRPr="00391A9C">
        <w:rPr>
          <w:rFonts w:ascii="Times New Roman" w:hAnsi="Times New Roman"/>
        </w:rPr>
        <w:t>pTRP</w:t>
      </w:r>
      <w:proofErr w:type="spellEnd"/>
      <w:r w:rsidRPr="00391A9C">
        <w:rPr>
          <w:rFonts w:ascii="Times New Roman" w:hAnsi="Times New Roman"/>
        </w:rPr>
        <w:t xml:space="preserve"> for SI reception</w:t>
      </w:r>
      <w:r>
        <w:rPr>
          <w:rFonts w:ascii="Times New Roman" w:hAnsi="Times New Roman"/>
        </w:rPr>
        <w:t xml:space="preserve">. </w:t>
      </w:r>
      <w:r w:rsidR="00E67035">
        <w:rPr>
          <w:rFonts w:ascii="Times New Roman" w:hAnsi="Times New Roman"/>
        </w:rPr>
        <w:t xml:space="preserve">According to the mechanism for system information handling captured in 7.3 of TS38.300 </w:t>
      </w:r>
      <w:r w:rsidR="00E67035">
        <w:rPr>
          <w:rFonts w:ascii="Times New Roman" w:hAnsi="Times New Roman"/>
        </w:rPr>
        <w:fldChar w:fldCharType="begin"/>
      </w:r>
      <w:r w:rsidR="00E67035">
        <w:rPr>
          <w:rFonts w:ascii="Times New Roman" w:hAnsi="Times New Roman"/>
        </w:rPr>
        <w:instrText xml:space="preserve"> REF _Ref95317004 \r \h </w:instrText>
      </w:r>
      <w:r w:rsidR="00E67035">
        <w:rPr>
          <w:rFonts w:ascii="Times New Roman" w:hAnsi="Times New Roman"/>
        </w:rPr>
      </w:r>
      <w:r w:rsidR="00E67035">
        <w:rPr>
          <w:rFonts w:ascii="Times New Roman" w:hAnsi="Times New Roman"/>
        </w:rPr>
        <w:fldChar w:fldCharType="separate"/>
      </w:r>
      <w:r w:rsidR="00E67035">
        <w:rPr>
          <w:rFonts w:ascii="Times New Roman" w:hAnsi="Times New Roman"/>
        </w:rPr>
        <w:t>[2]</w:t>
      </w:r>
      <w:r w:rsidR="00E67035">
        <w:rPr>
          <w:rFonts w:ascii="Times New Roman" w:hAnsi="Times New Roman"/>
        </w:rPr>
        <w:fldChar w:fldCharType="end"/>
      </w:r>
      <w:r w:rsidR="00E67035">
        <w:rPr>
          <w:rFonts w:ascii="Times New Roman" w:hAnsi="Times New Roman"/>
        </w:rPr>
        <w:t xml:space="preserve">, system information consists of a MIB, SIB1 and </w:t>
      </w:r>
      <w:proofErr w:type="gramStart"/>
      <w:r w:rsidR="00E67035">
        <w:rPr>
          <w:rFonts w:ascii="Times New Roman" w:hAnsi="Times New Roman"/>
        </w:rPr>
        <w:t>Other</w:t>
      </w:r>
      <w:proofErr w:type="gramEnd"/>
      <w:r w:rsidR="00E67035">
        <w:rPr>
          <w:rFonts w:ascii="Times New Roman" w:hAnsi="Times New Roman"/>
        </w:rPr>
        <w:t xml:space="preserve"> SI.</w:t>
      </w:r>
      <w:r w:rsidR="00C62D6F">
        <w:rPr>
          <w:rFonts w:ascii="Times New Roman" w:hAnsi="Times New Roman"/>
        </w:rPr>
        <w:t xml:space="preserve"> </w:t>
      </w:r>
      <w:r w:rsidR="00E67035">
        <w:rPr>
          <w:rFonts w:ascii="Times New Roman" w:hAnsi="Times New Roman"/>
        </w:rPr>
        <w:t xml:space="preserve">So, the first issue is </w:t>
      </w:r>
      <w:r w:rsidR="00E67035" w:rsidRPr="008F3DDA">
        <w:rPr>
          <w:rFonts w:ascii="Times New Roman" w:hAnsi="Times New Roman"/>
        </w:rPr>
        <w:t xml:space="preserve">whether </w:t>
      </w:r>
      <w:r w:rsidR="00E67035">
        <w:rPr>
          <w:rFonts w:ascii="Times New Roman" w:hAnsi="Times New Roman"/>
        </w:rPr>
        <w:t>to allow network to</w:t>
      </w:r>
      <w:r w:rsidR="00E67035" w:rsidRPr="008F3DDA">
        <w:rPr>
          <w:rFonts w:ascii="Times New Roman" w:hAnsi="Times New Roman"/>
        </w:rPr>
        <w:t xml:space="preserve"> update</w:t>
      </w:r>
      <w:r w:rsidR="00E67035">
        <w:rPr>
          <w:rFonts w:ascii="Times New Roman" w:hAnsi="Times New Roman"/>
        </w:rPr>
        <w:t xml:space="preserve"> MIB, SIB1 or </w:t>
      </w:r>
      <w:proofErr w:type="gramStart"/>
      <w:r w:rsidR="00E67035">
        <w:rPr>
          <w:rFonts w:ascii="Times New Roman" w:hAnsi="Times New Roman"/>
        </w:rPr>
        <w:t>Other</w:t>
      </w:r>
      <w:proofErr w:type="gramEnd"/>
      <w:r w:rsidR="00E67035">
        <w:rPr>
          <w:rFonts w:ascii="Times New Roman" w:hAnsi="Times New Roman"/>
        </w:rPr>
        <w:t xml:space="preserve"> SI to</w:t>
      </w:r>
      <w:r w:rsidR="00E67035" w:rsidRPr="008F3DDA">
        <w:rPr>
          <w:rFonts w:ascii="Times New Roman" w:hAnsi="Times New Roman"/>
        </w:rPr>
        <w:t xml:space="preserve"> UE </w:t>
      </w:r>
      <w:r w:rsidR="00E67035">
        <w:rPr>
          <w:rFonts w:ascii="Times New Roman" w:hAnsi="Times New Roman"/>
        </w:rPr>
        <w:t xml:space="preserve">in RRC_CONNECTED </w:t>
      </w:r>
      <w:r w:rsidR="00E67035" w:rsidRPr="008F3DDA">
        <w:rPr>
          <w:rFonts w:ascii="Times New Roman" w:hAnsi="Times New Roman"/>
        </w:rPr>
        <w:t>via dedicated configuration</w:t>
      </w:r>
      <w:r w:rsidR="00E67035" w:rsidRPr="00E67035">
        <w:rPr>
          <w:rFonts w:ascii="Times New Roman" w:hAnsi="Times New Roman"/>
        </w:rPr>
        <w:t xml:space="preserve"> </w:t>
      </w:r>
      <w:r w:rsidR="00E67035" w:rsidRPr="00391A9C">
        <w:rPr>
          <w:rFonts w:ascii="Times New Roman" w:hAnsi="Times New Roman"/>
        </w:rPr>
        <w:t xml:space="preserve">or via switching UE to </w:t>
      </w:r>
      <w:proofErr w:type="spellStart"/>
      <w:r w:rsidR="00E67035" w:rsidRPr="00391A9C">
        <w:rPr>
          <w:rFonts w:ascii="Times New Roman" w:hAnsi="Times New Roman"/>
        </w:rPr>
        <w:t>pTRP</w:t>
      </w:r>
      <w:proofErr w:type="spellEnd"/>
      <w:r w:rsidR="00E67035" w:rsidRPr="00E67035">
        <w:rPr>
          <w:rFonts w:ascii="Times New Roman" w:hAnsi="Times New Roman"/>
        </w:rPr>
        <w:t xml:space="preserve"> </w:t>
      </w:r>
      <w:r w:rsidR="00E67035" w:rsidRPr="00391A9C">
        <w:rPr>
          <w:rFonts w:ascii="Times New Roman" w:hAnsi="Times New Roman"/>
        </w:rPr>
        <w:t>for SI reception</w:t>
      </w:r>
      <w:r w:rsidR="00E67035">
        <w:rPr>
          <w:rFonts w:ascii="Times New Roman" w:hAnsi="Times New Roman"/>
        </w:rPr>
        <w:t>.</w:t>
      </w:r>
    </w:p>
    <w:p w14:paraId="142D0C0B" w14:textId="5CB4744F" w:rsidR="00C62D6F" w:rsidRDefault="00E67035" w:rsidP="00E67035">
      <w:pPr>
        <w:spacing w:afterLines="50" w:after="120"/>
        <w:rPr>
          <w:rFonts w:ascii="Times New Roman" w:hAnsi="Times New Roman"/>
        </w:rPr>
      </w:pPr>
      <w:r>
        <w:rPr>
          <w:rFonts w:ascii="Times New Roman" w:hAnsi="Times New Roman"/>
        </w:rPr>
        <w:t xml:space="preserve">As shown in the figure below, </w:t>
      </w:r>
      <w:r w:rsidR="00C62D6F">
        <w:rPr>
          <w:rFonts w:ascii="Times New Roman" w:hAnsi="Times New Roman"/>
        </w:rPr>
        <w:t>MIB is periodically broadcast on BCH, SIB1 is periodically broadcast on DL-SCH or sent in a dedicated manner on DL-SCH to UEs in RRC_CONNECTED, while Other SI can be periodically broadcast (on-demand) on DL-SCH or sent in a dedicated manner on DL-SCH to UEs in RRC_CONNECTED</w:t>
      </w:r>
      <w:r w:rsidR="00391A9C">
        <w:rPr>
          <w:rFonts w:ascii="Times New Roman" w:hAnsi="Times New Roman"/>
        </w:rPr>
        <w:t>.</w:t>
      </w:r>
    </w:p>
    <w:p w14:paraId="3B9B36AA" w14:textId="4FF967B3" w:rsidR="00391A9C" w:rsidRPr="0013232F" w:rsidRDefault="001675D4" w:rsidP="00391A9C">
      <w:pPr>
        <w:pStyle w:val="TH"/>
      </w:pPr>
      <w:r w:rsidRPr="0013232F">
        <w:rPr>
          <w:noProof/>
        </w:rPr>
        <w:object w:dxaOrig="4480" w:dyaOrig="5690" w14:anchorId="343DA2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pt;height:172pt;mso-width-percent:0;mso-height-percent:0;mso-width-percent:0;mso-height-percent:0" o:ole="">
            <v:fill o:detectmouseclick="t"/>
            <v:imagedata r:id="rId8" o:title=""/>
            <o:lock v:ext="edit" aspectratio="f"/>
          </v:shape>
          <o:OLEObject Type="Embed" ProgID="Mscgen.Chart" ShapeID="_x0000_i1025" DrawAspect="Content" ObjectID="_1706351916" r:id="rId9">
            <o:FieldCodes>\* MERGEFORMAT</o:FieldCodes>
          </o:OLEObject>
        </w:object>
      </w:r>
    </w:p>
    <w:p w14:paraId="4C8CE755" w14:textId="0D5033A1" w:rsidR="00391A9C" w:rsidRPr="0013232F" w:rsidRDefault="00391A9C" w:rsidP="00391A9C">
      <w:pPr>
        <w:pStyle w:val="TF"/>
        <w:rPr>
          <w:i/>
        </w:rPr>
      </w:pPr>
      <w:r w:rsidRPr="0013232F">
        <w:t>Figure 7.3-1: System Information Provisioning</w:t>
      </w:r>
      <w:r>
        <w:t xml:space="preserve"> </w:t>
      </w:r>
      <w:r>
        <w:fldChar w:fldCharType="begin"/>
      </w:r>
      <w:r>
        <w:instrText xml:space="preserve"> REF _Ref95317004 \r \h </w:instrText>
      </w:r>
      <w:r>
        <w:fldChar w:fldCharType="separate"/>
      </w:r>
      <w:r>
        <w:t>[2]</w:t>
      </w:r>
      <w:r>
        <w:fldChar w:fldCharType="end"/>
      </w:r>
    </w:p>
    <w:p w14:paraId="7501CB68" w14:textId="460800E1" w:rsidR="00391A9C" w:rsidRDefault="00391A9C" w:rsidP="00A210DE">
      <w:pPr>
        <w:spacing w:afterLines="50" w:after="120"/>
        <w:rPr>
          <w:rFonts w:ascii="Times New Roman" w:hAnsi="Times New Roman"/>
        </w:rPr>
      </w:pPr>
      <w:r>
        <w:rPr>
          <w:rFonts w:ascii="Times New Roman" w:hAnsi="Times New Roman"/>
        </w:rPr>
        <w:lastRenderedPageBreak/>
        <w:t>In other words, the network can provide SIB1 or Other SI for the UE in RRC_CONNECTED in a dedicated manner. However, MIB cannot be provided in a dedicated manner.</w:t>
      </w:r>
    </w:p>
    <w:p w14:paraId="749C88EB" w14:textId="49BB5C9C" w:rsidR="00391A9C" w:rsidRDefault="00391A9C" w:rsidP="00A210DE">
      <w:pPr>
        <w:spacing w:afterLines="50" w:after="120"/>
        <w:rPr>
          <w:rFonts w:ascii="Times New Roman" w:hAnsi="Times New Roman"/>
        </w:rPr>
      </w:pPr>
      <w:r w:rsidRPr="00391A9C">
        <w:rPr>
          <w:rFonts w:ascii="Times New Roman" w:hAnsi="Times New Roman"/>
          <w:b/>
        </w:rPr>
        <w:t>Observation</w:t>
      </w:r>
      <w:r>
        <w:rPr>
          <w:rFonts w:ascii="Times New Roman" w:hAnsi="Times New Roman"/>
        </w:rPr>
        <w:t>: According to existing mechanism, the network cannot provide MIB via dedicated configuration.</w:t>
      </w:r>
    </w:p>
    <w:p w14:paraId="19EC262A" w14:textId="094891E6" w:rsidR="00A210DE" w:rsidRDefault="00C436FF" w:rsidP="00A210DE">
      <w:pPr>
        <w:spacing w:afterLines="50" w:after="120"/>
        <w:rPr>
          <w:rFonts w:ascii="Times New Roman" w:hAnsi="Times New Roman"/>
        </w:rPr>
      </w:pPr>
      <w:r>
        <w:rPr>
          <w:rFonts w:ascii="Times New Roman" w:hAnsi="Times New Roman"/>
        </w:rPr>
        <w:t>In previous discussions for BWP, MIB via dedicated configuration is not introduced with the following reasons:</w:t>
      </w:r>
    </w:p>
    <w:p w14:paraId="4011E8E4" w14:textId="0A02B251" w:rsidR="00C436FF" w:rsidRDefault="00C436FF" w:rsidP="00C436FF">
      <w:pPr>
        <w:numPr>
          <w:ilvl w:val="0"/>
          <w:numId w:val="37"/>
        </w:numPr>
        <w:spacing w:afterLines="50" w:after="120"/>
        <w:ind w:left="567"/>
        <w:rPr>
          <w:rFonts w:ascii="Times New Roman" w:hAnsi="Times New Roman"/>
        </w:rPr>
      </w:pPr>
      <w:r>
        <w:rPr>
          <w:rFonts w:ascii="Times New Roman" w:hAnsi="Times New Roman" w:hint="eastAsia"/>
        </w:rPr>
        <w:t>M</w:t>
      </w:r>
      <w:r>
        <w:rPr>
          <w:rFonts w:ascii="Times New Roman" w:hAnsi="Times New Roman"/>
        </w:rPr>
        <w:t xml:space="preserve">IB </w:t>
      </w:r>
      <w:r w:rsidR="00CF11EE">
        <w:rPr>
          <w:rFonts w:ascii="Times New Roman" w:hAnsi="Times New Roman"/>
        </w:rPr>
        <w:t xml:space="preserve">only </w:t>
      </w:r>
      <w:r>
        <w:rPr>
          <w:rFonts w:ascii="Times New Roman" w:hAnsi="Times New Roman"/>
        </w:rPr>
        <w:t xml:space="preserve">contains </w:t>
      </w:r>
      <w:r w:rsidRPr="00C436FF">
        <w:rPr>
          <w:rFonts w:ascii="Times New Roman" w:hAnsi="Times New Roman"/>
        </w:rPr>
        <w:t>cell barred status information and essential physical layer information required to receive further system information</w:t>
      </w:r>
    </w:p>
    <w:p w14:paraId="21581C43" w14:textId="786C2AB2" w:rsidR="00C436FF" w:rsidRPr="00C436FF" w:rsidRDefault="00C436FF" w:rsidP="00C436FF">
      <w:pPr>
        <w:numPr>
          <w:ilvl w:val="0"/>
          <w:numId w:val="37"/>
        </w:numPr>
        <w:spacing w:afterLines="50" w:after="120"/>
        <w:ind w:left="567"/>
        <w:rPr>
          <w:rFonts w:ascii="Times New Roman" w:hAnsi="Times New Roman"/>
        </w:rPr>
      </w:pPr>
      <w:r>
        <w:rPr>
          <w:rFonts w:ascii="Times New Roman" w:hAnsi="Times New Roman"/>
        </w:rPr>
        <w:t xml:space="preserve">Except SFN, </w:t>
      </w:r>
      <w:r w:rsidR="00F63441">
        <w:rPr>
          <w:rFonts w:ascii="Times New Roman" w:hAnsi="Times New Roman"/>
        </w:rPr>
        <w:t>there is</w:t>
      </w:r>
      <w:r>
        <w:rPr>
          <w:rFonts w:ascii="Times New Roman" w:hAnsi="Times New Roman"/>
        </w:rPr>
        <w:t xml:space="preserve"> </w:t>
      </w:r>
      <w:r w:rsidR="002E045B">
        <w:rPr>
          <w:rFonts w:ascii="Times New Roman" w:hAnsi="Times New Roman"/>
        </w:rPr>
        <w:t xml:space="preserve">a </w:t>
      </w:r>
      <w:r>
        <w:rPr>
          <w:rFonts w:ascii="Times New Roman" w:hAnsi="Times New Roman"/>
        </w:rPr>
        <w:t>low possibility to modify the content of MIB</w:t>
      </w:r>
    </w:p>
    <w:p w14:paraId="1B72D8D9" w14:textId="77777777" w:rsidR="00AF5EF4" w:rsidRDefault="00CF11EE" w:rsidP="00A210DE">
      <w:pPr>
        <w:spacing w:afterLines="50" w:after="120"/>
        <w:rPr>
          <w:rFonts w:ascii="Times New Roman" w:hAnsi="Times New Roman"/>
        </w:rPr>
      </w:pPr>
      <w:r>
        <w:rPr>
          <w:rFonts w:ascii="Times New Roman" w:hAnsi="Times New Roman"/>
        </w:rPr>
        <w:t xml:space="preserve">These reasons are applicable for the mechanism to switch UE to </w:t>
      </w:r>
      <w:proofErr w:type="spellStart"/>
      <w:r>
        <w:rPr>
          <w:rFonts w:ascii="Times New Roman" w:hAnsi="Times New Roman"/>
        </w:rPr>
        <w:t>pTRP</w:t>
      </w:r>
      <w:proofErr w:type="spellEnd"/>
      <w:r>
        <w:rPr>
          <w:rFonts w:ascii="Times New Roman" w:hAnsi="Times New Roman"/>
        </w:rPr>
        <w:t xml:space="preserve"> for SI reception. So, we propose to </w:t>
      </w:r>
      <w:r w:rsidR="00AF5EF4">
        <w:rPr>
          <w:rFonts w:ascii="Times New Roman" w:hAnsi="Times New Roman"/>
        </w:rPr>
        <w:t>revise RAN2 agreement to:</w:t>
      </w:r>
    </w:p>
    <w:p w14:paraId="5B17F49D" w14:textId="1FF5BACD" w:rsidR="00C436FF" w:rsidRDefault="00AF5EF4" w:rsidP="00AF5EF4">
      <w:pPr>
        <w:spacing w:afterLines="50" w:after="120"/>
        <w:ind w:leftChars="100" w:left="220"/>
        <w:rPr>
          <w:rFonts w:ascii="Times New Roman" w:hAnsi="Times New Roman"/>
        </w:rPr>
      </w:pPr>
      <w:r>
        <w:rPr>
          <w:rFonts w:ascii="Times New Roman" w:hAnsi="Times New Roman"/>
          <w:b/>
        </w:rPr>
        <w:t>T</w:t>
      </w:r>
      <w:r w:rsidRPr="00531A38">
        <w:rPr>
          <w:rFonts w:ascii="Times New Roman" w:hAnsi="Times New Roman"/>
          <w:b/>
        </w:rPr>
        <w:t xml:space="preserve">he network can update </w:t>
      </w:r>
      <w:proofErr w:type="spellStart"/>
      <w:r w:rsidRPr="00AF5EF4">
        <w:rPr>
          <w:rFonts w:ascii="Times New Roman" w:hAnsi="Times New Roman"/>
          <w:b/>
          <w:i/>
          <w:highlight w:val="yellow"/>
        </w:rPr>
        <w:t>SIBn</w:t>
      </w:r>
      <w:proofErr w:type="spellEnd"/>
      <w:r w:rsidRPr="00531A38">
        <w:rPr>
          <w:rFonts w:ascii="Times New Roman" w:hAnsi="Times New Roman"/>
          <w:b/>
        </w:rPr>
        <w:t xml:space="preserve"> information for the UE in RRC_CONNECTED either via dedicated configuration, or via switching UE to </w:t>
      </w:r>
      <w:proofErr w:type="spellStart"/>
      <w:r w:rsidRPr="00531A38">
        <w:rPr>
          <w:rFonts w:ascii="Times New Roman" w:hAnsi="Times New Roman"/>
          <w:b/>
        </w:rPr>
        <w:t>pTRP</w:t>
      </w:r>
      <w:proofErr w:type="spellEnd"/>
      <w:r w:rsidRPr="00531A38">
        <w:rPr>
          <w:rFonts w:ascii="Times New Roman" w:hAnsi="Times New Roman"/>
          <w:b/>
        </w:rPr>
        <w:t xml:space="preserve"> for SI reception.</w:t>
      </w:r>
    </w:p>
    <w:p w14:paraId="5F101FFF" w14:textId="77777777" w:rsidR="00AF5EF4" w:rsidRDefault="008F3DDA" w:rsidP="008F3DDA">
      <w:pPr>
        <w:spacing w:afterLines="50" w:after="120"/>
        <w:rPr>
          <w:rFonts w:ascii="Times New Roman" w:hAnsi="Times New Roman"/>
          <w:b/>
        </w:rPr>
      </w:pPr>
      <w:r w:rsidRPr="008F3DDA">
        <w:rPr>
          <w:rFonts w:ascii="Times New Roman" w:hAnsi="Times New Roman"/>
          <w:b/>
        </w:rPr>
        <w:t xml:space="preserve">Proposal 1: </w:t>
      </w:r>
      <w:r w:rsidR="00AF5EF4">
        <w:rPr>
          <w:rFonts w:ascii="Times New Roman" w:hAnsi="Times New Roman"/>
          <w:b/>
        </w:rPr>
        <w:t>RAN2 agreement is revised:</w:t>
      </w:r>
    </w:p>
    <w:p w14:paraId="45A97AEA" w14:textId="27E032F8" w:rsidR="008F3DDA" w:rsidRDefault="00531A38" w:rsidP="00AF5EF4">
      <w:pPr>
        <w:spacing w:afterLines="50" w:after="120"/>
        <w:ind w:leftChars="100" w:left="220"/>
        <w:rPr>
          <w:rFonts w:ascii="Times New Roman" w:hAnsi="Times New Roman"/>
          <w:b/>
        </w:rPr>
      </w:pPr>
      <w:r>
        <w:rPr>
          <w:rFonts w:ascii="Times New Roman" w:hAnsi="Times New Roman"/>
          <w:b/>
        </w:rPr>
        <w:t>T</w:t>
      </w:r>
      <w:r w:rsidRPr="00531A38">
        <w:rPr>
          <w:rFonts w:ascii="Times New Roman" w:hAnsi="Times New Roman"/>
          <w:b/>
        </w:rPr>
        <w:t xml:space="preserve">he network can update </w:t>
      </w:r>
      <w:proofErr w:type="spellStart"/>
      <w:r w:rsidRPr="00AF5EF4">
        <w:rPr>
          <w:rFonts w:ascii="Times New Roman" w:hAnsi="Times New Roman"/>
          <w:b/>
          <w:i/>
          <w:highlight w:val="yellow"/>
        </w:rPr>
        <w:t>SIBn</w:t>
      </w:r>
      <w:proofErr w:type="spellEnd"/>
      <w:r w:rsidRPr="00531A38">
        <w:rPr>
          <w:rFonts w:ascii="Times New Roman" w:hAnsi="Times New Roman"/>
          <w:b/>
        </w:rPr>
        <w:t xml:space="preserve"> information for the UE in RRC_CONNECTED either via dedicated configuration, or via switching UE to </w:t>
      </w:r>
      <w:proofErr w:type="spellStart"/>
      <w:r w:rsidRPr="00531A38">
        <w:rPr>
          <w:rFonts w:ascii="Times New Roman" w:hAnsi="Times New Roman"/>
          <w:b/>
        </w:rPr>
        <w:t>pTRP</w:t>
      </w:r>
      <w:proofErr w:type="spellEnd"/>
      <w:r w:rsidRPr="00531A38">
        <w:rPr>
          <w:rFonts w:ascii="Times New Roman" w:hAnsi="Times New Roman"/>
          <w:b/>
        </w:rPr>
        <w:t xml:space="preserve"> for SI reception. </w:t>
      </w:r>
    </w:p>
    <w:p w14:paraId="4275E8E2" w14:textId="2F7A51FE" w:rsidR="006F5855" w:rsidRPr="008F3DDA" w:rsidRDefault="00AF5EF4" w:rsidP="00AF5EF4">
      <w:pPr>
        <w:spacing w:afterLines="50" w:after="120"/>
        <w:rPr>
          <w:rFonts w:ascii="Times New Roman" w:hAnsi="Times New Roman"/>
        </w:rPr>
      </w:pPr>
      <w:r w:rsidRPr="00AF5EF4">
        <w:rPr>
          <w:rFonts w:ascii="Times New Roman" w:hAnsi="Times New Roman"/>
        </w:rPr>
        <w:t>It means that</w:t>
      </w:r>
      <w:r>
        <w:rPr>
          <w:rFonts w:ascii="Times New Roman" w:hAnsi="Times New Roman"/>
        </w:rPr>
        <w:t xml:space="preserve"> the network can provide the updated </w:t>
      </w:r>
      <w:proofErr w:type="spellStart"/>
      <w:r w:rsidRPr="00BD3F76">
        <w:rPr>
          <w:rFonts w:ascii="Times New Roman" w:hAnsi="Times New Roman"/>
          <w:i/>
        </w:rPr>
        <w:t>SIBn</w:t>
      </w:r>
      <w:proofErr w:type="spellEnd"/>
      <w:r>
        <w:rPr>
          <w:rFonts w:ascii="Times New Roman" w:hAnsi="Times New Roman"/>
        </w:rPr>
        <w:t xml:space="preserve"> information for the UE in RRC_CONNECTED when the </w:t>
      </w:r>
      <w:proofErr w:type="spellStart"/>
      <w:r w:rsidRPr="00BD3F76">
        <w:rPr>
          <w:rFonts w:ascii="Times New Roman" w:hAnsi="Times New Roman"/>
          <w:i/>
        </w:rPr>
        <w:t>SIBn</w:t>
      </w:r>
      <w:proofErr w:type="spellEnd"/>
      <w:r>
        <w:rPr>
          <w:rFonts w:ascii="Times New Roman" w:hAnsi="Times New Roman"/>
        </w:rPr>
        <w:t xml:space="preserve"> changes. The next issue is, in addition to </w:t>
      </w:r>
      <w:proofErr w:type="spellStart"/>
      <w:r w:rsidRPr="00BD3F76">
        <w:rPr>
          <w:rFonts w:ascii="Times New Roman" w:hAnsi="Times New Roman"/>
          <w:i/>
        </w:rPr>
        <w:t>SIBn</w:t>
      </w:r>
      <w:proofErr w:type="spellEnd"/>
      <w:r>
        <w:rPr>
          <w:rFonts w:ascii="Times New Roman" w:hAnsi="Times New Roman"/>
        </w:rPr>
        <w:t xml:space="preserve"> modification, </w:t>
      </w:r>
      <w:r w:rsidR="006F5855" w:rsidRPr="008F3DDA">
        <w:rPr>
          <w:rFonts w:ascii="Times New Roman" w:hAnsi="Times New Roman"/>
        </w:rPr>
        <w:t>whether and when the NW</w:t>
      </w:r>
      <w:r w:rsidR="001675D4">
        <w:rPr>
          <w:rFonts w:ascii="Times New Roman" w:hAnsi="Times New Roman"/>
        </w:rPr>
        <w:t xml:space="preserve"> </w:t>
      </w:r>
      <w:proofErr w:type="gramStart"/>
      <w:r w:rsidR="001675D4">
        <w:rPr>
          <w:rFonts w:ascii="Times New Roman" w:hAnsi="Times New Roman"/>
        </w:rPr>
        <w:t>is allowed</w:t>
      </w:r>
      <w:r w:rsidR="006F5855" w:rsidRPr="008F3DDA">
        <w:rPr>
          <w:rFonts w:ascii="Times New Roman" w:hAnsi="Times New Roman"/>
        </w:rPr>
        <w:t xml:space="preserve"> to</w:t>
      </w:r>
      <w:proofErr w:type="gramEnd"/>
      <w:r w:rsidR="006F5855" w:rsidRPr="008F3DDA">
        <w:rPr>
          <w:rFonts w:ascii="Times New Roman" w:hAnsi="Times New Roman"/>
        </w:rPr>
        <w:t xml:space="preserve"> provide UE SI information either via dedicated configuration, or via switching UE to </w:t>
      </w:r>
      <w:proofErr w:type="spellStart"/>
      <w:r w:rsidR="006F5855" w:rsidRPr="008F3DDA">
        <w:rPr>
          <w:rFonts w:ascii="Times New Roman" w:hAnsi="Times New Roman"/>
        </w:rPr>
        <w:t>pTRP</w:t>
      </w:r>
      <w:proofErr w:type="spellEnd"/>
      <w:r w:rsidR="006F5855" w:rsidRPr="008F3DDA">
        <w:rPr>
          <w:rFonts w:ascii="Times New Roman" w:hAnsi="Times New Roman"/>
        </w:rPr>
        <w:t xml:space="preserve"> for SI reception</w:t>
      </w:r>
      <w:r>
        <w:rPr>
          <w:rFonts w:ascii="Times New Roman" w:hAnsi="Times New Roman"/>
        </w:rPr>
        <w:t>.</w:t>
      </w:r>
    </w:p>
    <w:p w14:paraId="6FC3B7FA" w14:textId="756EC5F0" w:rsidR="006F5855" w:rsidRDefault="001675D4" w:rsidP="008F3DDA">
      <w:pPr>
        <w:spacing w:afterLines="50" w:after="120"/>
        <w:rPr>
          <w:rFonts w:ascii="Times New Roman" w:hAnsi="Times New Roman"/>
        </w:rPr>
      </w:pPr>
      <w:r>
        <w:rPr>
          <w:rFonts w:ascii="Times New Roman" w:hAnsi="Times New Roman"/>
        </w:rPr>
        <w:t>According to existing mechanism</w:t>
      </w:r>
      <w:r w:rsidR="00092D59">
        <w:rPr>
          <w:rFonts w:ascii="Times New Roman" w:hAnsi="Times New Roman"/>
        </w:rPr>
        <w:t xml:space="preserve"> </w:t>
      </w:r>
      <w:r w:rsidR="00092D59">
        <w:rPr>
          <w:rFonts w:ascii="Times New Roman" w:hAnsi="Times New Roman"/>
        </w:rPr>
        <w:fldChar w:fldCharType="begin"/>
      </w:r>
      <w:r w:rsidR="00092D59">
        <w:rPr>
          <w:rFonts w:ascii="Times New Roman" w:hAnsi="Times New Roman"/>
        </w:rPr>
        <w:instrText xml:space="preserve"> REF _Ref95414648 \r \h </w:instrText>
      </w:r>
      <w:r w:rsidR="00092D59">
        <w:rPr>
          <w:rFonts w:ascii="Times New Roman" w:hAnsi="Times New Roman"/>
        </w:rPr>
      </w:r>
      <w:r w:rsidR="00092D59">
        <w:rPr>
          <w:rFonts w:ascii="Times New Roman" w:hAnsi="Times New Roman"/>
        </w:rPr>
        <w:fldChar w:fldCharType="separate"/>
      </w:r>
      <w:r w:rsidR="00092D59">
        <w:rPr>
          <w:rFonts w:ascii="Times New Roman" w:hAnsi="Times New Roman"/>
        </w:rPr>
        <w:t>[3]</w:t>
      </w:r>
      <w:r w:rsidR="00092D59">
        <w:rPr>
          <w:rFonts w:ascii="Times New Roman" w:hAnsi="Times New Roman"/>
        </w:rPr>
        <w:fldChar w:fldCharType="end"/>
      </w:r>
      <w:r>
        <w:rPr>
          <w:rFonts w:ascii="Times New Roman" w:hAnsi="Times New Roman"/>
        </w:rPr>
        <w:t xml:space="preserve">, </w:t>
      </w:r>
      <w:r w:rsidR="00C77719">
        <w:rPr>
          <w:rFonts w:ascii="Times New Roman" w:hAnsi="Times New Roman"/>
        </w:rPr>
        <w:t>the UE may use a valid stored version of SI except MIB, SIB1, SIB6, SIB7 or SIB8 e.g. after cell re-selection and thus the SI acquisition procedure is skipped. T</w:t>
      </w:r>
      <w:r>
        <w:rPr>
          <w:rFonts w:ascii="Times New Roman" w:hAnsi="Times New Roman"/>
        </w:rPr>
        <w:t xml:space="preserve">he UE applies </w:t>
      </w:r>
      <w:bookmarkStart w:id="10" w:name="OLE_LINK1"/>
      <w:bookmarkStart w:id="11" w:name="OLE_LINK2"/>
      <w:r>
        <w:rPr>
          <w:rFonts w:ascii="Times New Roman" w:hAnsi="Times New Roman"/>
        </w:rPr>
        <w:t xml:space="preserve">the SI acquisition procedure </w:t>
      </w:r>
      <w:bookmarkEnd w:id="10"/>
      <w:bookmarkEnd w:id="11"/>
      <w:r>
        <w:rPr>
          <w:rFonts w:ascii="Times New Roman" w:hAnsi="Times New Roman"/>
        </w:rPr>
        <w:t xml:space="preserve">upon cell selection, cell-reselection, return from out of coverage, after reconfiguration with sync completion, after entering the network from another RAT, upon receiving an indication that the system information has changed, upon receiving a PWS notification, upon receiving request from upper layers and whenever the UE does not have a version of a stored SIB or </w:t>
      </w:r>
      <w:proofErr w:type="spellStart"/>
      <w:r>
        <w:rPr>
          <w:rFonts w:ascii="Times New Roman" w:hAnsi="Times New Roman"/>
        </w:rPr>
        <w:t>posSIB</w:t>
      </w:r>
      <w:proofErr w:type="spellEnd"/>
      <w:r>
        <w:rPr>
          <w:rFonts w:ascii="Times New Roman" w:hAnsi="Times New Roman"/>
        </w:rPr>
        <w:t xml:space="preserve"> or a valid version of a requested SIB.</w:t>
      </w:r>
      <w:r w:rsidR="00B301E5">
        <w:rPr>
          <w:rFonts w:ascii="Times New Roman" w:hAnsi="Times New Roman"/>
        </w:rPr>
        <w:t xml:space="preserve"> </w:t>
      </w:r>
      <w:r w:rsidR="007C020D">
        <w:rPr>
          <w:rFonts w:ascii="Times New Roman" w:hAnsi="Times New Roman"/>
        </w:rPr>
        <w:t xml:space="preserve">Therefore, </w:t>
      </w:r>
      <w:r w:rsidR="006E4B2F">
        <w:rPr>
          <w:rFonts w:ascii="Times New Roman" w:hAnsi="Times New Roman"/>
        </w:rPr>
        <w:t xml:space="preserve">the network needs to provide </w:t>
      </w:r>
      <w:proofErr w:type="spellStart"/>
      <w:r w:rsidR="006E4B2F">
        <w:rPr>
          <w:rFonts w:ascii="Times New Roman" w:hAnsi="Times New Roman"/>
        </w:rPr>
        <w:t>SIBn</w:t>
      </w:r>
      <w:proofErr w:type="spellEnd"/>
      <w:r w:rsidR="006E4B2F">
        <w:rPr>
          <w:rFonts w:ascii="Times New Roman" w:hAnsi="Times New Roman"/>
        </w:rPr>
        <w:t xml:space="preserve"> to UE in RRC_CONNECTED when the UE has no valid </w:t>
      </w:r>
      <w:proofErr w:type="spellStart"/>
      <w:r w:rsidR="006E4B2F">
        <w:rPr>
          <w:rFonts w:ascii="Times New Roman" w:hAnsi="Times New Roman"/>
        </w:rPr>
        <w:t>SIB</w:t>
      </w:r>
      <w:r w:rsidR="006E4B2F">
        <w:rPr>
          <w:rFonts w:ascii="Times New Roman" w:hAnsi="Times New Roman" w:hint="eastAsia"/>
        </w:rPr>
        <w:t>n</w:t>
      </w:r>
      <w:proofErr w:type="spellEnd"/>
      <w:r w:rsidR="006E4B2F">
        <w:rPr>
          <w:rFonts w:ascii="Times New Roman" w:hAnsi="Times New Roman"/>
        </w:rPr>
        <w:t xml:space="preserve"> so that the UE will not apply the SI acquisition procedure.</w:t>
      </w:r>
    </w:p>
    <w:p w14:paraId="56994053" w14:textId="61887EA8" w:rsidR="00C77719" w:rsidRDefault="006E4B2F" w:rsidP="008F3DDA">
      <w:pPr>
        <w:spacing w:afterLines="50" w:after="120"/>
        <w:rPr>
          <w:rFonts w:ascii="Times New Roman" w:hAnsi="Times New Roman"/>
        </w:rPr>
      </w:pPr>
      <w:r>
        <w:rPr>
          <w:rFonts w:ascii="Times New Roman" w:hAnsi="Times New Roman"/>
        </w:rPr>
        <w:t xml:space="preserve">The UE will delete any stored version of a SIB after 3 hours from the moment it was successfully confirmed as valid. So, from </w:t>
      </w:r>
      <w:proofErr w:type="spellStart"/>
      <w:r>
        <w:rPr>
          <w:rFonts w:ascii="Times New Roman" w:hAnsi="Times New Roman"/>
        </w:rPr>
        <w:t>gNB</w:t>
      </w:r>
      <w:proofErr w:type="spellEnd"/>
      <w:r>
        <w:rPr>
          <w:rFonts w:ascii="Times New Roman" w:hAnsi="Times New Roman"/>
        </w:rPr>
        <w:t xml:space="preserve"> point of view, the network needs to provide SIBs after 3 hours since last SI transmission.</w:t>
      </w:r>
    </w:p>
    <w:p w14:paraId="11DD41B8" w14:textId="5D523255" w:rsidR="008F3DDA" w:rsidRPr="008F3DDA" w:rsidRDefault="008F3DDA" w:rsidP="008F3DDA">
      <w:pPr>
        <w:spacing w:afterLines="50" w:after="120"/>
        <w:rPr>
          <w:rFonts w:ascii="Times New Roman" w:hAnsi="Times New Roman"/>
          <w:b/>
        </w:rPr>
      </w:pPr>
      <w:r w:rsidRPr="008F3DDA">
        <w:rPr>
          <w:rFonts w:ascii="Times New Roman" w:hAnsi="Times New Roman"/>
          <w:b/>
        </w:rPr>
        <w:t xml:space="preserve">Proposal 2: In addition to SI update, the NW needs to provide </w:t>
      </w:r>
      <w:r w:rsidR="006E4B2F">
        <w:rPr>
          <w:rFonts w:ascii="Times New Roman" w:hAnsi="Times New Roman"/>
          <w:b/>
        </w:rPr>
        <w:t xml:space="preserve">the </w:t>
      </w:r>
      <w:r w:rsidRPr="008F3DDA">
        <w:rPr>
          <w:rFonts w:ascii="Times New Roman" w:hAnsi="Times New Roman"/>
          <w:b/>
        </w:rPr>
        <w:t>SI</w:t>
      </w:r>
      <w:r w:rsidR="006E4B2F">
        <w:rPr>
          <w:rFonts w:ascii="Times New Roman" w:hAnsi="Times New Roman"/>
          <w:b/>
        </w:rPr>
        <w:t>B</w:t>
      </w:r>
      <w:r w:rsidRPr="008F3DDA">
        <w:rPr>
          <w:rFonts w:ascii="Times New Roman" w:hAnsi="Times New Roman"/>
          <w:b/>
        </w:rPr>
        <w:t xml:space="preserve"> </w:t>
      </w:r>
      <w:r w:rsidR="006E4B2F">
        <w:rPr>
          <w:rFonts w:ascii="Times New Roman" w:hAnsi="Times New Roman"/>
          <w:b/>
        </w:rPr>
        <w:t xml:space="preserve">for </w:t>
      </w:r>
      <w:r w:rsidR="006E4B2F" w:rsidRPr="008F3DDA">
        <w:rPr>
          <w:rFonts w:ascii="Times New Roman" w:hAnsi="Times New Roman"/>
          <w:b/>
        </w:rPr>
        <w:t xml:space="preserve">UE </w:t>
      </w:r>
      <w:r w:rsidR="006E4B2F">
        <w:rPr>
          <w:rFonts w:ascii="Times New Roman" w:hAnsi="Times New Roman"/>
          <w:b/>
        </w:rPr>
        <w:t xml:space="preserve">in RRC_CONNECTED after </w:t>
      </w:r>
      <w:r w:rsidR="006E4B2F" w:rsidRPr="008F3DDA">
        <w:rPr>
          <w:rFonts w:ascii="Times New Roman" w:hAnsi="Times New Roman"/>
          <w:b/>
        </w:rPr>
        <w:t>3 hours since last SI</w:t>
      </w:r>
      <w:r w:rsidR="006E4B2F">
        <w:rPr>
          <w:rFonts w:ascii="Times New Roman" w:hAnsi="Times New Roman"/>
          <w:b/>
        </w:rPr>
        <w:t>B</w:t>
      </w:r>
      <w:r w:rsidR="006E4B2F" w:rsidRPr="008F3DDA">
        <w:rPr>
          <w:rFonts w:ascii="Times New Roman" w:hAnsi="Times New Roman"/>
          <w:b/>
        </w:rPr>
        <w:t xml:space="preserve"> </w:t>
      </w:r>
      <w:r w:rsidR="006E4B2F">
        <w:rPr>
          <w:rFonts w:ascii="Times New Roman" w:hAnsi="Times New Roman"/>
          <w:b/>
        </w:rPr>
        <w:t>transmission.</w:t>
      </w:r>
      <w:r w:rsidR="006E4B2F" w:rsidRPr="006E4B2F">
        <w:rPr>
          <w:rFonts w:ascii="Times New Roman" w:hAnsi="Times New Roman"/>
          <w:b/>
        </w:rPr>
        <w:t xml:space="preserve"> </w:t>
      </w:r>
    </w:p>
    <w:p w14:paraId="61357D32" w14:textId="761D887B" w:rsidR="00AF5EF4" w:rsidRPr="00665BD2" w:rsidRDefault="00665BD2" w:rsidP="008F3DDA">
      <w:pPr>
        <w:spacing w:afterLines="50" w:after="120"/>
        <w:rPr>
          <w:rFonts w:ascii="Times New Roman" w:hAnsi="Times New Roman"/>
        </w:rPr>
      </w:pPr>
      <w:r w:rsidRPr="00665BD2">
        <w:rPr>
          <w:rFonts w:ascii="Times New Roman" w:hAnsi="Times New Roman"/>
        </w:rPr>
        <w:t>Based on these,</w:t>
      </w:r>
      <w:r>
        <w:rPr>
          <w:rFonts w:ascii="Times New Roman" w:hAnsi="Times New Roman"/>
        </w:rPr>
        <w:t xml:space="preserve"> </w:t>
      </w:r>
      <w:r w:rsidR="00D024E9">
        <w:rPr>
          <w:rFonts w:ascii="Times New Roman" w:hAnsi="Times New Roman"/>
        </w:rPr>
        <w:t>the network needs to provide the SIB for UE in RRC_CONNECTED upon its change or after 3 hours since last SIB transmission</w:t>
      </w:r>
      <w:r w:rsidR="00F6406B" w:rsidRPr="00F6406B">
        <w:rPr>
          <w:rFonts w:ascii="Times New Roman" w:hAnsi="Times New Roman"/>
        </w:rPr>
        <w:t xml:space="preserve"> </w:t>
      </w:r>
      <w:r w:rsidR="00F6406B" w:rsidRPr="008F3DDA">
        <w:rPr>
          <w:rFonts w:ascii="Times New Roman" w:hAnsi="Times New Roman"/>
        </w:rPr>
        <w:t xml:space="preserve">either via dedicated configuration, or via switching UE to </w:t>
      </w:r>
      <w:proofErr w:type="spellStart"/>
      <w:r w:rsidR="00F6406B" w:rsidRPr="008F3DDA">
        <w:rPr>
          <w:rFonts w:ascii="Times New Roman" w:hAnsi="Times New Roman"/>
        </w:rPr>
        <w:t>pTRP</w:t>
      </w:r>
      <w:proofErr w:type="spellEnd"/>
      <w:r w:rsidR="00F6406B" w:rsidRPr="008F3DDA">
        <w:rPr>
          <w:rFonts w:ascii="Times New Roman" w:hAnsi="Times New Roman"/>
        </w:rPr>
        <w:t xml:space="preserve"> for SI reception</w:t>
      </w:r>
      <w:r w:rsidR="00D024E9">
        <w:rPr>
          <w:rFonts w:ascii="Times New Roman" w:hAnsi="Times New Roman"/>
        </w:rPr>
        <w:t xml:space="preserve">. </w:t>
      </w:r>
      <w:r w:rsidR="00F6406B">
        <w:rPr>
          <w:rFonts w:ascii="Times New Roman" w:hAnsi="Times New Roman"/>
        </w:rPr>
        <w:t xml:space="preserve">The next issue is </w:t>
      </w:r>
      <w:r w:rsidR="00D57D42">
        <w:rPr>
          <w:rFonts w:ascii="Times New Roman" w:hAnsi="Times New Roman"/>
        </w:rPr>
        <w:t xml:space="preserve">which mechanism is used, </w:t>
      </w:r>
      <w:r w:rsidR="00D57D42" w:rsidRPr="008F3DDA">
        <w:rPr>
          <w:rFonts w:ascii="Times New Roman" w:hAnsi="Times New Roman"/>
        </w:rPr>
        <w:t xml:space="preserve">dedicated configuration or switching UE to </w:t>
      </w:r>
      <w:proofErr w:type="spellStart"/>
      <w:r w:rsidR="00D57D42" w:rsidRPr="008F3DDA">
        <w:rPr>
          <w:rFonts w:ascii="Times New Roman" w:hAnsi="Times New Roman"/>
        </w:rPr>
        <w:t>pTRP</w:t>
      </w:r>
      <w:proofErr w:type="spellEnd"/>
      <w:r w:rsidR="00D57D42" w:rsidRPr="008F3DDA">
        <w:rPr>
          <w:rFonts w:ascii="Times New Roman" w:hAnsi="Times New Roman"/>
        </w:rPr>
        <w:t xml:space="preserve"> for SI reception</w:t>
      </w:r>
      <w:r w:rsidR="00D57D42">
        <w:rPr>
          <w:rFonts w:ascii="Times New Roman" w:hAnsi="Times New Roman"/>
        </w:rPr>
        <w:t xml:space="preserve">. For </w:t>
      </w:r>
      <w:r w:rsidR="00D57D42" w:rsidRPr="008F3DDA">
        <w:rPr>
          <w:rFonts w:ascii="Times New Roman" w:hAnsi="Times New Roman"/>
        </w:rPr>
        <w:t>dedicated configuration</w:t>
      </w:r>
      <w:r w:rsidR="00D57D42">
        <w:rPr>
          <w:rFonts w:ascii="Times New Roman" w:hAnsi="Times New Roman"/>
        </w:rPr>
        <w:t xml:space="preserve">, signaling overhead needs to be considered. For </w:t>
      </w:r>
      <w:r w:rsidR="00D57D42" w:rsidRPr="008F3DDA">
        <w:rPr>
          <w:rFonts w:ascii="Times New Roman" w:hAnsi="Times New Roman"/>
        </w:rPr>
        <w:t xml:space="preserve">switching UE to </w:t>
      </w:r>
      <w:proofErr w:type="spellStart"/>
      <w:r w:rsidR="00D57D42" w:rsidRPr="008F3DDA">
        <w:rPr>
          <w:rFonts w:ascii="Times New Roman" w:hAnsi="Times New Roman"/>
        </w:rPr>
        <w:t>pTRP</w:t>
      </w:r>
      <w:proofErr w:type="spellEnd"/>
      <w:r w:rsidR="00D57D42" w:rsidRPr="008F3DDA">
        <w:rPr>
          <w:rFonts w:ascii="Times New Roman" w:hAnsi="Times New Roman"/>
        </w:rPr>
        <w:t xml:space="preserve"> for SI reception</w:t>
      </w:r>
      <w:r w:rsidR="00D57D42">
        <w:rPr>
          <w:rFonts w:ascii="Times New Roman" w:hAnsi="Times New Roman" w:hint="eastAsia"/>
        </w:rPr>
        <w:t>,</w:t>
      </w:r>
      <w:r w:rsidR="00D57D42">
        <w:rPr>
          <w:rFonts w:ascii="Times New Roman" w:hAnsi="Times New Roman"/>
        </w:rPr>
        <w:t xml:space="preserve"> the network needs to take delay and radio link quality into account. It can be up to </w:t>
      </w:r>
      <w:proofErr w:type="spellStart"/>
      <w:r w:rsidR="00D57D42">
        <w:rPr>
          <w:rFonts w:ascii="Times New Roman" w:hAnsi="Times New Roman"/>
        </w:rPr>
        <w:t>gNB</w:t>
      </w:r>
      <w:proofErr w:type="spellEnd"/>
      <w:r w:rsidR="00D57D42">
        <w:rPr>
          <w:rFonts w:ascii="Times New Roman" w:hAnsi="Times New Roman"/>
        </w:rPr>
        <w:t xml:space="preserve"> implementation.</w:t>
      </w:r>
    </w:p>
    <w:p w14:paraId="3044512B" w14:textId="3E8987D1" w:rsidR="008F3DDA" w:rsidRPr="008F3DDA" w:rsidRDefault="008F3DDA" w:rsidP="008F3DDA">
      <w:pPr>
        <w:spacing w:afterLines="50" w:after="120"/>
        <w:rPr>
          <w:rFonts w:ascii="Times New Roman" w:hAnsi="Times New Roman"/>
          <w:b/>
        </w:rPr>
      </w:pPr>
      <w:r w:rsidRPr="008F3DDA">
        <w:rPr>
          <w:rFonts w:ascii="Times New Roman" w:hAnsi="Times New Roman"/>
          <w:b/>
        </w:rPr>
        <w:t xml:space="preserve">Proposal 3: When needed, it is up </w:t>
      </w:r>
      <w:r w:rsidR="00EA2B42">
        <w:rPr>
          <w:rFonts w:ascii="Times New Roman" w:hAnsi="Times New Roman"/>
          <w:b/>
        </w:rPr>
        <w:t xml:space="preserve">to </w:t>
      </w:r>
      <w:r w:rsidRPr="008F3DDA">
        <w:rPr>
          <w:rFonts w:ascii="Times New Roman" w:hAnsi="Times New Roman"/>
          <w:b/>
        </w:rPr>
        <w:t xml:space="preserve">NW to </w:t>
      </w:r>
      <w:r w:rsidR="004F3888">
        <w:rPr>
          <w:rFonts w:ascii="Times New Roman" w:hAnsi="Times New Roman"/>
          <w:b/>
        </w:rPr>
        <w:t>provide</w:t>
      </w:r>
      <w:r w:rsidRPr="008F3DDA">
        <w:rPr>
          <w:rFonts w:ascii="Times New Roman" w:hAnsi="Times New Roman"/>
          <w:b/>
        </w:rPr>
        <w:t xml:space="preserve"> </w:t>
      </w:r>
      <w:r w:rsidR="00D57D42">
        <w:rPr>
          <w:rFonts w:ascii="Times New Roman" w:hAnsi="Times New Roman"/>
          <w:b/>
        </w:rPr>
        <w:t>the SIB</w:t>
      </w:r>
      <w:r w:rsidRPr="008F3DDA">
        <w:rPr>
          <w:rFonts w:ascii="Times New Roman" w:hAnsi="Times New Roman"/>
          <w:b/>
        </w:rPr>
        <w:t xml:space="preserve"> either via dedicated configuration, or via switching UE to </w:t>
      </w:r>
      <w:proofErr w:type="spellStart"/>
      <w:r w:rsidRPr="008F3DDA">
        <w:rPr>
          <w:rFonts w:ascii="Times New Roman" w:hAnsi="Times New Roman"/>
          <w:b/>
        </w:rPr>
        <w:t>pTRP</w:t>
      </w:r>
      <w:proofErr w:type="spellEnd"/>
      <w:r w:rsidRPr="008F3DDA">
        <w:rPr>
          <w:rFonts w:ascii="Times New Roman" w:hAnsi="Times New Roman"/>
          <w:b/>
        </w:rPr>
        <w:t xml:space="preserve"> for SI reception.</w:t>
      </w:r>
    </w:p>
    <w:p w14:paraId="743DCAE4" w14:textId="68AEE832" w:rsidR="00D57D42" w:rsidRDefault="00D57D42" w:rsidP="00D57D42">
      <w:pPr>
        <w:spacing w:afterLines="50" w:after="120"/>
        <w:rPr>
          <w:rFonts w:ascii="Times New Roman" w:hAnsi="Times New Roman"/>
        </w:rPr>
      </w:pPr>
      <w:r w:rsidRPr="00D57D42">
        <w:rPr>
          <w:rFonts w:ascii="Times New Roman" w:hAnsi="Times New Roman"/>
        </w:rPr>
        <w:t>At</w:t>
      </w:r>
      <w:r w:rsidR="00C44795">
        <w:rPr>
          <w:rFonts w:ascii="Times New Roman" w:hAnsi="Times New Roman"/>
        </w:rPr>
        <w:t xml:space="preserve"> the</w:t>
      </w:r>
      <w:r w:rsidRPr="00D57D42">
        <w:rPr>
          <w:rFonts w:ascii="Times New Roman" w:hAnsi="Times New Roman"/>
        </w:rPr>
        <w:t xml:space="preserve"> last RAN2 meeting,</w:t>
      </w:r>
      <w:r>
        <w:rPr>
          <w:rFonts w:ascii="Times New Roman" w:hAnsi="Times New Roman"/>
        </w:rPr>
        <w:t xml:space="preserve"> there is still an FFS for SI reception, i.e.</w:t>
      </w:r>
      <w:r w:rsidR="006160D0">
        <w:rPr>
          <w:rFonts w:ascii="Times New Roman" w:hAnsi="Times New Roman"/>
        </w:rPr>
        <w:t>,</w:t>
      </w:r>
      <w:r>
        <w:rPr>
          <w:rFonts w:ascii="Times New Roman" w:hAnsi="Times New Roman"/>
        </w:rPr>
        <w:t xml:space="preserve"> </w:t>
      </w:r>
      <w:r w:rsidRPr="00D57D42">
        <w:rPr>
          <w:rFonts w:ascii="Times New Roman" w:hAnsi="Times New Roman"/>
        </w:rPr>
        <w:t>if these</w:t>
      </w:r>
      <w:r w:rsidR="00C44795">
        <w:rPr>
          <w:rFonts w:ascii="Times New Roman" w:hAnsi="Times New Roman"/>
        </w:rPr>
        <w:t xml:space="preserve"> mechanisms</w:t>
      </w:r>
      <w:r w:rsidRPr="00D57D42">
        <w:rPr>
          <w:rFonts w:ascii="Times New Roman" w:hAnsi="Times New Roman"/>
        </w:rPr>
        <w:t xml:space="preserve"> require specification modifications</w:t>
      </w:r>
      <w:r>
        <w:rPr>
          <w:rFonts w:ascii="Times New Roman" w:hAnsi="Times New Roman"/>
        </w:rPr>
        <w:t xml:space="preserve">. </w:t>
      </w:r>
    </w:p>
    <w:p w14:paraId="4E826F2D" w14:textId="29D660EE" w:rsidR="00D57D42" w:rsidRDefault="00D57D42" w:rsidP="00D57D42">
      <w:pPr>
        <w:spacing w:afterLines="50" w:after="120"/>
        <w:rPr>
          <w:rFonts w:ascii="Times New Roman" w:hAnsi="Times New Roman"/>
        </w:rPr>
      </w:pPr>
      <w:r>
        <w:rPr>
          <w:rFonts w:ascii="Times New Roman" w:hAnsi="Times New Roman"/>
        </w:rPr>
        <w:t xml:space="preserve">Regarding </w:t>
      </w:r>
      <w:r w:rsidRPr="00D57D42">
        <w:rPr>
          <w:rFonts w:ascii="Times New Roman" w:hAnsi="Times New Roman"/>
        </w:rPr>
        <w:t>System Information Handling</w:t>
      </w:r>
      <w:r>
        <w:rPr>
          <w:rFonts w:ascii="Times New Roman" w:hAnsi="Times New Roman"/>
        </w:rPr>
        <w:t>, it was captured in 7.3 of TS38.300</w:t>
      </w:r>
      <w:r w:rsidR="002E3F19">
        <w:rPr>
          <w:rFonts w:ascii="Times New Roman" w:hAnsi="Times New Roman"/>
        </w:rPr>
        <w:t xml:space="preserve"> </w:t>
      </w:r>
      <w:r w:rsidR="002E3F19">
        <w:rPr>
          <w:rFonts w:ascii="Times New Roman" w:hAnsi="Times New Roman"/>
        </w:rPr>
        <w:fldChar w:fldCharType="begin"/>
      </w:r>
      <w:r w:rsidR="002E3F19">
        <w:rPr>
          <w:rFonts w:ascii="Times New Roman" w:hAnsi="Times New Roman"/>
        </w:rPr>
        <w:instrText xml:space="preserve"> REF _Ref95317004 \r \h </w:instrText>
      </w:r>
      <w:r w:rsidR="002E3F19">
        <w:rPr>
          <w:rFonts w:ascii="Times New Roman" w:hAnsi="Times New Roman"/>
        </w:rPr>
      </w:r>
      <w:r w:rsidR="002E3F19">
        <w:rPr>
          <w:rFonts w:ascii="Times New Roman" w:hAnsi="Times New Roman"/>
        </w:rPr>
        <w:fldChar w:fldCharType="separate"/>
      </w:r>
      <w:r w:rsidR="002E3F19">
        <w:rPr>
          <w:rFonts w:ascii="Times New Roman" w:hAnsi="Times New Roman"/>
        </w:rPr>
        <w:t>[2]</w:t>
      </w:r>
      <w:r w:rsidR="002E3F19">
        <w:rPr>
          <w:rFonts w:ascii="Times New Roman" w:hAnsi="Times New Roman"/>
        </w:rPr>
        <w:fldChar w:fldCharType="end"/>
      </w:r>
      <w:r>
        <w:rPr>
          <w:rFonts w:ascii="Times New Roman" w:hAnsi="Times New Roman"/>
        </w:rPr>
        <w:t xml:space="preserve"> that: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D57D42" w:rsidRPr="00AC3779" w14:paraId="0FD77E03" w14:textId="77777777" w:rsidTr="00AC3779">
        <w:tc>
          <w:tcPr>
            <w:tcW w:w="9355" w:type="dxa"/>
            <w:shd w:val="clear" w:color="auto" w:fill="auto"/>
          </w:tcPr>
          <w:p w14:paraId="0767EBF8" w14:textId="77777777" w:rsidR="00D57D42" w:rsidRPr="00D57D42" w:rsidRDefault="00D57D42" w:rsidP="00AC3779">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D57D42">
              <w:rPr>
                <w:rFonts w:ascii="Times New Roman" w:eastAsia="Times New Roman" w:hAnsi="Times New Roman"/>
                <w:sz w:val="20"/>
                <w:szCs w:val="20"/>
                <w:lang w:val="en-GB" w:eastAsia="ja-JP"/>
              </w:rPr>
              <w:t xml:space="preserve">System Information (SI) consists of a MIB and a number of SIBs, which are divided into Minimum SI and </w:t>
            </w:r>
            <w:proofErr w:type="gramStart"/>
            <w:r w:rsidRPr="00D57D42">
              <w:rPr>
                <w:rFonts w:ascii="Times New Roman" w:eastAsia="Times New Roman" w:hAnsi="Times New Roman"/>
                <w:sz w:val="20"/>
                <w:szCs w:val="20"/>
                <w:lang w:val="en-GB" w:eastAsia="ja-JP"/>
              </w:rPr>
              <w:t>Other</w:t>
            </w:r>
            <w:proofErr w:type="gramEnd"/>
            <w:r w:rsidRPr="00D57D42">
              <w:rPr>
                <w:rFonts w:ascii="Times New Roman" w:eastAsia="Times New Roman" w:hAnsi="Times New Roman"/>
                <w:sz w:val="20"/>
                <w:szCs w:val="20"/>
                <w:lang w:val="en-GB" w:eastAsia="ja-JP"/>
              </w:rPr>
              <w:t xml:space="preserve"> </w:t>
            </w:r>
            <w:r w:rsidRPr="00D57D42">
              <w:rPr>
                <w:rFonts w:ascii="Times New Roman" w:eastAsia="Times New Roman" w:hAnsi="Times New Roman"/>
                <w:sz w:val="20"/>
                <w:szCs w:val="20"/>
                <w:lang w:val="en-GB" w:eastAsia="ja-JP"/>
              </w:rPr>
              <w:lastRenderedPageBreak/>
              <w:t>SI:</w:t>
            </w:r>
          </w:p>
          <w:p w14:paraId="38D4305B" w14:textId="77777777" w:rsidR="00D57D42" w:rsidRPr="00D57D42" w:rsidRDefault="00D57D42" w:rsidP="00AC3779">
            <w:pPr>
              <w:overflowPunct w:val="0"/>
              <w:autoSpaceDE w:val="0"/>
              <w:autoSpaceDN w:val="0"/>
              <w:adjustRightInd w:val="0"/>
              <w:spacing w:after="180"/>
              <w:ind w:left="568" w:hanging="284"/>
              <w:textAlignment w:val="baseline"/>
              <w:rPr>
                <w:rFonts w:ascii="Times New Roman" w:eastAsia="Times New Roman" w:hAnsi="Times New Roman"/>
                <w:b/>
                <w:sz w:val="20"/>
                <w:szCs w:val="20"/>
                <w:lang w:val="en-GB" w:eastAsia="ja-JP"/>
              </w:rPr>
            </w:pPr>
            <w:r w:rsidRPr="00D57D42">
              <w:rPr>
                <w:rFonts w:ascii="Times New Roman" w:eastAsia="Times New Roman" w:hAnsi="Times New Roman"/>
                <w:sz w:val="20"/>
                <w:szCs w:val="20"/>
                <w:lang w:val="en-GB" w:eastAsia="ja-JP"/>
              </w:rPr>
              <w:t>-</w:t>
            </w:r>
            <w:r w:rsidRPr="00D57D42">
              <w:rPr>
                <w:rFonts w:ascii="Times New Roman" w:eastAsia="Times New Roman" w:hAnsi="Times New Roman"/>
                <w:sz w:val="20"/>
                <w:szCs w:val="20"/>
                <w:lang w:val="en-GB" w:eastAsia="ja-JP"/>
              </w:rPr>
              <w:tab/>
            </w:r>
            <w:r w:rsidRPr="00D57D42">
              <w:rPr>
                <w:rFonts w:ascii="Times New Roman" w:eastAsia="Times New Roman" w:hAnsi="Times New Roman"/>
                <w:b/>
                <w:sz w:val="20"/>
                <w:szCs w:val="20"/>
                <w:lang w:val="en-GB" w:eastAsia="ja-JP"/>
              </w:rPr>
              <w:t>Minimum SI</w:t>
            </w:r>
            <w:r w:rsidRPr="00D57D42">
              <w:rPr>
                <w:rFonts w:ascii="Times New Roman" w:eastAsia="Times New Roman" w:hAnsi="Times New Roman"/>
                <w:sz w:val="20"/>
                <w:szCs w:val="20"/>
                <w:lang w:val="en-GB" w:eastAsia="ja-JP"/>
              </w:rPr>
              <w:t xml:space="preserve"> comprises basic information required for initial access and information for acquiring any other SI. Minimum SI consists of:</w:t>
            </w:r>
          </w:p>
          <w:p w14:paraId="3F4FF3CB" w14:textId="77777777" w:rsidR="00D57D42" w:rsidRPr="00D57D42" w:rsidRDefault="00D57D42" w:rsidP="00AC3779">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D57D42">
              <w:rPr>
                <w:rFonts w:ascii="Times New Roman" w:eastAsia="Times New Roman" w:hAnsi="Times New Roman"/>
                <w:sz w:val="20"/>
                <w:szCs w:val="20"/>
                <w:lang w:val="en-GB" w:eastAsia="ja-JP"/>
              </w:rPr>
              <w:t>-</w:t>
            </w:r>
            <w:r w:rsidRPr="00D57D42">
              <w:rPr>
                <w:rFonts w:ascii="Times New Roman" w:eastAsia="Times New Roman" w:hAnsi="Times New Roman"/>
                <w:sz w:val="20"/>
                <w:szCs w:val="20"/>
                <w:lang w:val="en-GB" w:eastAsia="ja-JP"/>
              </w:rPr>
              <w:tab/>
            </w:r>
            <w:r w:rsidRPr="00D57D42">
              <w:rPr>
                <w:rFonts w:ascii="Times New Roman" w:eastAsia="Times New Roman" w:hAnsi="Times New Roman"/>
                <w:i/>
                <w:sz w:val="20"/>
                <w:szCs w:val="20"/>
                <w:lang w:val="en-GB" w:eastAsia="ja-JP"/>
              </w:rPr>
              <w:t>MIB</w:t>
            </w:r>
            <w:r w:rsidRPr="00D57D42">
              <w:rPr>
                <w:rFonts w:ascii="Times New Roman" w:eastAsia="Times New Roman" w:hAnsi="Times New Roman"/>
                <w:sz w:val="20"/>
                <w:szCs w:val="20"/>
                <w:lang w:val="en-GB" w:eastAsia="ja-JP"/>
              </w:rPr>
              <w:t xml:space="preserve"> contains cell barred status information and essential physical layer information of the cell required to receive further system information, e.g. CORESET#0 configuration. </w:t>
            </w:r>
            <w:r w:rsidRPr="00D57D42">
              <w:rPr>
                <w:rFonts w:ascii="Times New Roman" w:eastAsia="Times New Roman" w:hAnsi="Times New Roman"/>
                <w:i/>
                <w:sz w:val="20"/>
                <w:szCs w:val="20"/>
                <w:lang w:val="en-GB" w:eastAsia="ja-JP"/>
              </w:rPr>
              <w:t>MIB</w:t>
            </w:r>
            <w:r w:rsidRPr="00D57D42">
              <w:rPr>
                <w:rFonts w:ascii="Times New Roman" w:eastAsia="Times New Roman" w:hAnsi="Times New Roman"/>
                <w:sz w:val="20"/>
                <w:szCs w:val="20"/>
                <w:lang w:val="en-GB" w:eastAsia="ja-JP"/>
              </w:rPr>
              <w:t xml:space="preserve"> is periodically broadcast on BCH.</w:t>
            </w:r>
          </w:p>
          <w:p w14:paraId="79487953" w14:textId="77777777" w:rsidR="00D57D42" w:rsidRPr="00D57D42" w:rsidRDefault="00D57D42" w:rsidP="00AC3779">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D57D42">
              <w:rPr>
                <w:rFonts w:ascii="Times New Roman" w:eastAsia="Times New Roman" w:hAnsi="Times New Roman"/>
                <w:sz w:val="20"/>
                <w:szCs w:val="20"/>
                <w:lang w:val="en-GB" w:eastAsia="ja-JP"/>
              </w:rPr>
              <w:t>-</w:t>
            </w:r>
            <w:r w:rsidRPr="00D57D42">
              <w:rPr>
                <w:rFonts w:ascii="Times New Roman" w:eastAsia="Times New Roman" w:hAnsi="Times New Roman"/>
                <w:sz w:val="20"/>
                <w:szCs w:val="20"/>
                <w:lang w:val="en-GB" w:eastAsia="ja-JP"/>
              </w:rPr>
              <w:tab/>
            </w:r>
            <w:r w:rsidRPr="00D57D42">
              <w:rPr>
                <w:rFonts w:ascii="Times New Roman" w:eastAsia="Times New Roman" w:hAnsi="Times New Roman"/>
                <w:i/>
                <w:sz w:val="20"/>
                <w:szCs w:val="20"/>
                <w:lang w:val="en-GB" w:eastAsia="ja-JP"/>
              </w:rPr>
              <w:t>SIB1</w:t>
            </w:r>
            <w:r w:rsidRPr="00D57D42">
              <w:rPr>
                <w:rFonts w:ascii="Times New Roman" w:eastAsia="Times New Roman" w:hAnsi="Times New Roman"/>
                <w:sz w:val="20"/>
                <w:szCs w:val="20"/>
                <w:lang w:val="en-GB" w:eastAsia="ja-JP"/>
              </w:rPr>
              <w:t xml:space="preserve"> defines the scheduling of other system information blocks and contains information required for initial access. SIB1 is also referred to as Remaining Minimum SI (RMSI) and is periodically broadcast on DL-SCH</w:t>
            </w:r>
            <w:r w:rsidRPr="00D57D42">
              <w:rPr>
                <w:rFonts w:ascii="Times New Roman" w:hAnsi="Times New Roman"/>
                <w:sz w:val="20"/>
                <w:szCs w:val="20"/>
                <w:lang w:val="en-GB"/>
              </w:rPr>
              <w:t xml:space="preserve"> or sent in a dedicated manner on DL-SCH to UEs in RRC_CONNECTED</w:t>
            </w:r>
            <w:r w:rsidRPr="00D57D42">
              <w:rPr>
                <w:rFonts w:ascii="Times New Roman" w:eastAsia="Times New Roman" w:hAnsi="Times New Roman"/>
                <w:sz w:val="20"/>
                <w:szCs w:val="20"/>
                <w:lang w:val="en-GB" w:eastAsia="ja-JP"/>
              </w:rPr>
              <w:t>.</w:t>
            </w:r>
          </w:p>
          <w:p w14:paraId="6C636966" w14:textId="77777777" w:rsidR="00D57D42" w:rsidRPr="00D57D42" w:rsidRDefault="00D57D42" w:rsidP="00AC3779">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D57D42">
              <w:rPr>
                <w:rFonts w:ascii="Times New Roman" w:eastAsia="Times New Roman" w:hAnsi="Times New Roman"/>
                <w:sz w:val="20"/>
                <w:szCs w:val="20"/>
                <w:lang w:val="en-GB" w:eastAsia="ja-JP"/>
              </w:rPr>
              <w:t>-</w:t>
            </w:r>
            <w:r w:rsidRPr="00D57D42">
              <w:rPr>
                <w:rFonts w:ascii="Times New Roman" w:eastAsia="Times New Roman" w:hAnsi="Times New Roman"/>
                <w:sz w:val="20"/>
                <w:szCs w:val="20"/>
                <w:lang w:val="en-GB" w:eastAsia="ja-JP"/>
              </w:rPr>
              <w:tab/>
            </w:r>
            <w:r w:rsidRPr="00D57D42">
              <w:rPr>
                <w:rFonts w:ascii="Times New Roman" w:eastAsia="Times New Roman" w:hAnsi="Times New Roman"/>
                <w:b/>
                <w:sz w:val="20"/>
                <w:szCs w:val="20"/>
                <w:lang w:val="en-GB" w:eastAsia="ja-JP"/>
              </w:rPr>
              <w:t>Other SI</w:t>
            </w:r>
            <w:r w:rsidRPr="00D57D42">
              <w:rPr>
                <w:rFonts w:ascii="Times New Roman" w:eastAsia="Times New Roman" w:hAnsi="Times New Roman"/>
                <w:sz w:val="20"/>
                <w:szCs w:val="20"/>
                <w:lang w:val="en-GB" w:eastAsia="ja-JP"/>
              </w:rPr>
              <w:t xml:space="preserve"> encompasses all SIBs not broadcast in the Minimum SI. Those SIBs can either be periodically broadcast on DL-SCH, broadcast on-demand on DL-SCH (i.e. upon request from UEs in RRC_IDLE, RRC_INACTIVE, or RRC_CONNECTED), or </w:t>
            </w:r>
            <w:r w:rsidRPr="00D57D42">
              <w:rPr>
                <w:rFonts w:ascii="Times New Roman" w:eastAsia="Times New Roman" w:hAnsi="Times New Roman"/>
                <w:sz w:val="20"/>
                <w:szCs w:val="20"/>
                <w:highlight w:val="yellow"/>
                <w:lang w:val="en-GB" w:eastAsia="ja-JP"/>
              </w:rPr>
              <w:t>sent in a dedicated manner on DL-SCH to UEs in RRC_CONNECTED (i.e., upon request, if configured by the network, from UEs in RRC_CONNECTED or when the UE has an active BWP with no common search space configured</w:t>
            </w:r>
            <w:r w:rsidRPr="00D57D42">
              <w:rPr>
                <w:rFonts w:ascii="Times New Roman" w:eastAsia="Times New Roman" w:hAnsi="Times New Roman"/>
                <w:sz w:val="20"/>
                <w:szCs w:val="20"/>
                <w:lang w:val="en-GB" w:eastAsia="ja-JP"/>
              </w:rPr>
              <w:t xml:space="preserve">). </w:t>
            </w:r>
            <w:proofErr w:type="gramStart"/>
            <w:r w:rsidRPr="00D57D42">
              <w:rPr>
                <w:rFonts w:ascii="Times New Roman" w:eastAsia="Times New Roman" w:hAnsi="Times New Roman"/>
                <w:sz w:val="20"/>
                <w:szCs w:val="20"/>
                <w:lang w:val="en-GB" w:eastAsia="ja-JP"/>
              </w:rPr>
              <w:t>Other</w:t>
            </w:r>
            <w:proofErr w:type="gramEnd"/>
            <w:r w:rsidRPr="00D57D42">
              <w:rPr>
                <w:rFonts w:ascii="Times New Roman" w:eastAsia="Times New Roman" w:hAnsi="Times New Roman"/>
                <w:sz w:val="20"/>
                <w:szCs w:val="20"/>
                <w:lang w:val="en-GB" w:eastAsia="ja-JP"/>
              </w:rPr>
              <w:t xml:space="preserve"> SI consists of:</w:t>
            </w:r>
          </w:p>
          <w:p w14:paraId="65267806" w14:textId="01728EFA" w:rsidR="00D57D42" w:rsidRPr="00AC3779" w:rsidRDefault="009F574C" w:rsidP="00AC3779">
            <w:pPr>
              <w:spacing w:afterLines="50" w:after="120"/>
              <w:rPr>
                <w:rFonts w:ascii="Times New Roman" w:hAnsi="Times New Roman"/>
              </w:rPr>
            </w:pPr>
            <w:r w:rsidRPr="00AC3779">
              <w:rPr>
                <w:rFonts w:ascii="Times New Roman" w:hAnsi="Times New Roman"/>
              </w:rPr>
              <w:t>…</w:t>
            </w:r>
          </w:p>
        </w:tc>
      </w:tr>
    </w:tbl>
    <w:p w14:paraId="20D49D6C" w14:textId="77777777" w:rsidR="002E3F19" w:rsidRDefault="002E3F19" w:rsidP="00D57D42">
      <w:pPr>
        <w:spacing w:afterLines="50" w:after="120"/>
        <w:rPr>
          <w:rFonts w:ascii="Times New Roman" w:hAnsi="Times New Roman"/>
        </w:rPr>
      </w:pPr>
    </w:p>
    <w:p w14:paraId="7D2BF728" w14:textId="1B86BDE5" w:rsidR="00D57D42" w:rsidRDefault="002E3F19" w:rsidP="00D57D42">
      <w:pPr>
        <w:spacing w:afterLines="50" w:after="120"/>
        <w:rPr>
          <w:rFonts w:ascii="Times New Roman" w:hAnsi="Times New Roman"/>
        </w:rPr>
      </w:pPr>
      <w:r>
        <w:rPr>
          <w:rFonts w:ascii="Times New Roman" w:hAnsi="Times New Roman"/>
        </w:rPr>
        <w:t xml:space="preserve">In addition, regarding </w:t>
      </w:r>
      <w:r w:rsidRPr="002E3F19">
        <w:rPr>
          <w:rFonts w:ascii="Times New Roman" w:hAnsi="Times New Roman"/>
        </w:rPr>
        <w:t>System information</w:t>
      </w:r>
      <w:r>
        <w:rPr>
          <w:rFonts w:ascii="Times New Roman" w:hAnsi="Times New Roman"/>
        </w:rPr>
        <w:t xml:space="preserve">, it was captured in 5.2.1 of TS38.331 </w:t>
      </w:r>
      <w:r>
        <w:rPr>
          <w:rFonts w:ascii="Times New Roman" w:hAnsi="Times New Roman"/>
        </w:rPr>
        <w:fldChar w:fldCharType="begin"/>
      </w:r>
      <w:r>
        <w:rPr>
          <w:rFonts w:ascii="Times New Roman" w:hAnsi="Times New Roman"/>
        </w:rPr>
        <w:instrText xml:space="preserve"> REF _Ref95414788 \r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 xml:space="preserve"> that: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2E3F19" w:rsidRPr="00AC3779" w14:paraId="5C2B7452" w14:textId="77777777" w:rsidTr="00AC3779">
        <w:tc>
          <w:tcPr>
            <w:tcW w:w="9355" w:type="dxa"/>
            <w:shd w:val="clear" w:color="auto" w:fill="auto"/>
          </w:tcPr>
          <w:p w14:paraId="706D851F" w14:textId="77777777" w:rsidR="002E3F19" w:rsidRPr="002E3F19" w:rsidRDefault="002E3F19" w:rsidP="00AC3779">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2E3F19">
              <w:rPr>
                <w:rFonts w:ascii="Times New Roman" w:eastAsia="Times New Roman" w:hAnsi="Times New Roman"/>
                <w:sz w:val="20"/>
                <w:szCs w:val="20"/>
                <w:lang w:val="en-GB" w:eastAsia="ja-JP"/>
              </w:rPr>
              <w:t>-</w:t>
            </w:r>
            <w:r w:rsidRPr="002E3F19">
              <w:rPr>
                <w:rFonts w:ascii="Times New Roman" w:eastAsia="Times New Roman" w:hAnsi="Times New Roman"/>
                <w:sz w:val="20"/>
                <w:szCs w:val="20"/>
                <w:lang w:val="en-GB" w:eastAsia="ja-JP"/>
              </w:rPr>
              <w:tab/>
              <w:t xml:space="preserve">For a UE in RRC_CONNECTED, </w:t>
            </w:r>
            <w:r w:rsidRPr="002E3F19">
              <w:rPr>
                <w:rFonts w:ascii="Times New Roman" w:eastAsia="Times New Roman" w:hAnsi="Times New Roman"/>
                <w:sz w:val="20"/>
                <w:szCs w:val="20"/>
                <w:highlight w:val="yellow"/>
                <w:lang w:val="en-GB" w:eastAsia="ja-JP"/>
              </w:rPr>
              <w:t xml:space="preserve">the network can provide system information through dedicated signalling using the </w:t>
            </w:r>
            <w:proofErr w:type="spellStart"/>
            <w:r w:rsidRPr="002E3F19">
              <w:rPr>
                <w:rFonts w:ascii="Times New Roman" w:eastAsia="Times New Roman" w:hAnsi="Times New Roman"/>
                <w:bCs/>
                <w:i/>
                <w:iCs/>
                <w:sz w:val="20"/>
                <w:szCs w:val="20"/>
                <w:highlight w:val="yellow"/>
                <w:lang w:val="en-GB" w:eastAsia="ja-JP"/>
              </w:rPr>
              <w:t>RRCReconfiguration</w:t>
            </w:r>
            <w:proofErr w:type="spellEnd"/>
            <w:r w:rsidRPr="002E3F19">
              <w:rPr>
                <w:rFonts w:ascii="Times New Roman" w:eastAsia="Times New Roman" w:hAnsi="Times New Roman"/>
                <w:bCs/>
                <w:iCs/>
                <w:sz w:val="20"/>
                <w:szCs w:val="20"/>
                <w:highlight w:val="yellow"/>
                <w:lang w:val="en-GB" w:eastAsia="ja-JP"/>
              </w:rPr>
              <w:t xml:space="preserve"> message, e.g. if the UE has an active BWP with no common search space configured to monitor system information, paging, or upon request from the UE</w:t>
            </w:r>
            <w:r w:rsidRPr="002E3F19">
              <w:rPr>
                <w:rFonts w:ascii="Times New Roman" w:eastAsia="Times New Roman" w:hAnsi="Times New Roman"/>
                <w:sz w:val="20"/>
                <w:szCs w:val="20"/>
                <w:lang w:val="en-GB" w:eastAsia="ja-JP"/>
              </w:rPr>
              <w:t>.</w:t>
            </w:r>
          </w:p>
          <w:p w14:paraId="12C2F486" w14:textId="3AEC8E71" w:rsidR="002E3F19" w:rsidRPr="00AC3779" w:rsidRDefault="002E3F19" w:rsidP="00AC3779">
            <w:pPr>
              <w:spacing w:afterLines="50" w:after="120"/>
              <w:rPr>
                <w:rFonts w:ascii="Times New Roman" w:hAnsi="Times New Roman"/>
                <w:lang w:val="en-GB"/>
              </w:rPr>
            </w:pPr>
            <w:r w:rsidRPr="00AC3779">
              <w:rPr>
                <w:rFonts w:ascii="Times New Roman" w:hAnsi="Times New Roman"/>
                <w:lang w:val="en-GB"/>
              </w:rPr>
              <w:t>…</w:t>
            </w:r>
          </w:p>
        </w:tc>
      </w:tr>
    </w:tbl>
    <w:p w14:paraId="72D5FC32" w14:textId="1B2FCAD1" w:rsidR="002E3F19" w:rsidRDefault="002E3F19" w:rsidP="00D57D42">
      <w:pPr>
        <w:spacing w:afterLines="50" w:after="120"/>
        <w:rPr>
          <w:rFonts w:ascii="Times New Roman" w:hAnsi="Times New Roman"/>
        </w:rPr>
      </w:pPr>
    </w:p>
    <w:p w14:paraId="11121BA7" w14:textId="6658B130" w:rsidR="00D57D42" w:rsidRPr="00D57D42" w:rsidRDefault="00D57D42" w:rsidP="00D57D42">
      <w:pPr>
        <w:spacing w:afterLines="50" w:after="120"/>
        <w:rPr>
          <w:rFonts w:ascii="Times New Roman" w:hAnsi="Times New Roman"/>
        </w:rPr>
      </w:pPr>
      <w:r>
        <w:rPr>
          <w:rFonts w:ascii="Times New Roman" w:hAnsi="Times New Roman"/>
        </w:rPr>
        <w:t xml:space="preserve">We think </w:t>
      </w:r>
      <w:r w:rsidR="0018734B">
        <w:rPr>
          <w:rFonts w:ascii="Times New Roman" w:hAnsi="Times New Roman"/>
        </w:rPr>
        <w:t xml:space="preserve">that </w:t>
      </w:r>
      <w:r>
        <w:rPr>
          <w:rFonts w:ascii="Times New Roman" w:hAnsi="Times New Roman"/>
        </w:rPr>
        <w:t>RAN2 needs to implement these agreements in corresponding specification(s), e.g. TS38.300 or TS38.331.</w:t>
      </w:r>
    </w:p>
    <w:p w14:paraId="7B78B3E1" w14:textId="0C3447AD" w:rsidR="008F3DDA" w:rsidRDefault="008F3DDA" w:rsidP="008F3DDA">
      <w:pPr>
        <w:spacing w:afterLines="50" w:after="120"/>
        <w:rPr>
          <w:rFonts w:ascii="Times New Roman" w:hAnsi="Times New Roman"/>
        </w:rPr>
      </w:pPr>
      <w:r w:rsidRPr="008F3DDA">
        <w:rPr>
          <w:rFonts w:ascii="Times New Roman" w:hAnsi="Times New Roman"/>
          <w:b/>
        </w:rPr>
        <w:t xml:space="preserve">Proposal 4: RAN2 is asked to discuss whether stage-2, stage-3 or both specification modifications </w:t>
      </w:r>
      <w:r w:rsidR="006160D0">
        <w:rPr>
          <w:rFonts w:ascii="Times New Roman" w:hAnsi="Times New Roman"/>
          <w:b/>
        </w:rPr>
        <w:t xml:space="preserve">are needed to </w:t>
      </w:r>
      <w:r w:rsidRPr="008F3DDA">
        <w:rPr>
          <w:rFonts w:ascii="Times New Roman" w:hAnsi="Times New Roman"/>
          <w:b/>
        </w:rPr>
        <w:t>apply</w:t>
      </w:r>
      <w:r w:rsidR="002E045B">
        <w:rPr>
          <w:rFonts w:ascii="Times New Roman" w:hAnsi="Times New Roman"/>
          <w:b/>
        </w:rPr>
        <w:t xml:space="preserve"> </w:t>
      </w:r>
      <w:r w:rsidRPr="008F3DDA">
        <w:rPr>
          <w:rFonts w:ascii="Times New Roman" w:hAnsi="Times New Roman"/>
          <w:b/>
        </w:rPr>
        <w:t>th</w:t>
      </w:r>
      <w:r w:rsidR="006160D0">
        <w:rPr>
          <w:rFonts w:ascii="Times New Roman" w:hAnsi="Times New Roman"/>
          <w:b/>
        </w:rPr>
        <w:t>e</w:t>
      </w:r>
      <w:r w:rsidRPr="008F3DDA">
        <w:rPr>
          <w:rFonts w:ascii="Times New Roman" w:hAnsi="Times New Roman"/>
          <w:b/>
        </w:rPr>
        <w:t>s</w:t>
      </w:r>
      <w:r w:rsidR="006160D0">
        <w:rPr>
          <w:rFonts w:ascii="Times New Roman" w:hAnsi="Times New Roman"/>
          <w:b/>
        </w:rPr>
        <w:t>e</w:t>
      </w:r>
      <w:r w:rsidRPr="008F3DDA">
        <w:rPr>
          <w:rFonts w:ascii="Times New Roman" w:hAnsi="Times New Roman"/>
          <w:b/>
        </w:rPr>
        <w:t xml:space="preserve"> mechanism</w:t>
      </w:r>
      <w:r w:rsidR="006160D0">
        <w:rPr>
          <w:rFonts w:ascii="Times New Roman" w:hAnsi="Times New Roman"/>
          <w:b/>
        </w:rPr>
        <w:t>s</w:t>
      </w:r>
      <w:r w:rsidRPr="008F3DDA">
        <w:rPr>
          <w:rFonts w:ascii="Times New Roman" w:hAnsi="Times New Roman"/>
          <w:b/>
        </w:rPr>
        <w:t>.</w:t>
      </w:r>
      <w:r w:rsidRPr="008F3DDA">
        <w:rPr>
          <w:rFonts w:ascii="Times New Roman" w:hAnsi="Times New Roman"/>
        </w:rPr>
        <w:t xml:space="preserve"> </w:t>
      </w:r>
    </w:p>
    <w:bookmarkEnd w:id="6"/>
    <w:bookmarkEnd w:id="7"/>
    <w:bookmarkEnd w:id="8"/>
    <w:bookmarkEnd w:id="9"/>
    <w:p w14:paraId="00918CC2" w14:textId="77777777" w:rsidR="00877A98" w:rsidRPr="001F3CC0" w:rsidRDefault="00877A98" w:rsidP="00A85871">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Conclusion</w:t>
      </w:r>
    </w:p>
    <w:p w14:paraId="6AD18D1F" w14:textId="2A9FF07F" w:rsidR="00B17C56" w:rsidRPr="001F3CC0" w:rsidRDefault="006D60DF" w:rsidP="00B17C56">
      <w:pPr>
        <w:spacing w:afterLines="50" w:after="120"/>
        <w:rPr>
          <w:rFonts w:ascii="Times New Roman" w:hAnsi="Times New Roman"/>
        </w:rPr>
      </w:pPr>
      <w:bookmarkStart w:id="12" w:name="OLE_LINK3"/>
      <w:r w:rsidRPr="001F3CC0">
        <w:rPr>
          <w:rFonts w:ascii="Times New Roman" w:hAnsi="Times New Roman"/>
        </w:rPr>
        <w:t xml:space="preserve">In this contribution, </w:t>
      </w:r>
      <w:r w:rsidR="00E91E43" w:rsidRPr="001F3CC0">
        <w:rPr>
          <w:rFonts w:ascii="Times New Roman" w:hAnsi="Times New Roman"/>
        </w:rPr>
        <w:t>we have some discussions on</w:t>
      </w:r>
      <w:r w:rsidR="002F3EBF" w:rsidRPr="001F3CC0">
        <w:rPr>
          <w:rFonts w:ascii="Times New Roman" w:hAnsi="Times New Roman"/>
        </w:rPr>
        <w:t xml:space="preserve"> the </w:t>
      </w:r>
      <w:r w:rsidR="0090118E">
        <w:rPr>
          <w:rFonts w:ascii="Times New Roman" w:hAnsi="Times New Roman"/>
        </w:rPr>
        <w:t>SI provisioning</w:t>
      </w:r>
      <w:r w:rsidR="002F3EBF" w:rsidRPr="001F3CC0">
        <w:rPr>
          <w:rFonts w:ascii="Times New Roman" w:hAnsi="Times New Roman"/>
        </w:rPr>
        <w:t xml:space="preserve"> </w:t>
      </w:r>
      <w:r w:rsidR="0090118E">
        <w:rPr>
          <w:rFonts w:ascii="Times New Roman" w:hAnsi="Times New Roman"/>
        </w:rPr>
        <w:t>for inter-cell beam management</w:t>
      </w:r>
      <w:r w:rsidR="004E1D52" w:rsidRPr="001F3CC0">
        <w:rPr>
          <w:rFonts w:ascii="Times New Roman" w:hAnsi="Times New Roman"/>
        </w:rPr>
        <w:t xml:space="preserve"> and the following proposal</w:t>
      </w:r>
      <w:r w:rsidR="00271FAD">
        <w:rPr>
          <w:rFonts w:ascii="Times New Roman" w:hAnsi="Times New Roman"/>
        </w:rPr>
        <w:t>s</w:t>
      </w:r>
      <w:r w:rsidR="0090118E">
        <w:rPr>
          <w:rFonts w:ascii="Times New Roman" w:hAnsi="Times New Roman"/>
        </w:rPr>
        <w:t xml:space="preserve"> </w:t>
      </w:r>
      <w:r w:rsidR="00271FAD">
        <w:rPr>
          <w:rFonts w:ascii="Times New Roman" w:hAnsi="Times New Roman"/>
        </w:rPr>
        <w:t>are</w:t>
      </w:r>
      <w:r w:rsidR="004E1D52" w:rsidRPr="001F3CC0">
        <w:rPr>
          <w:rFonts w:ascii="Times New Roman" w:hAnsi="Times New Roman"/>
        </w:rPr>
        <w:t xml:space="preserve"> made:</w:t>
      </w:r>
    </w:p>
    <w:p w14:paraId="0B887D30" w14:textId="77777777" w:rsidR="00AF5EF4" w:rsidRDefault="00AF5EF4" w:rsidP="00AF5EF4">
      <w:pPr>
        <w:spacing w:afterLines="50" w:after="120"/>
        <w:rPr>
          <w:rFonts w:ascii="Times New Roman" w:hAnsi="Times New Roman"/>
          <w:b/>
        </w:rPr>
      </w:pPr>
      <w:r w:rsidRPr="008F3DDA">
        <w:rPr>
          <w:rFonts w:ascii="Times New Roman" w:hAnsi="Times New Roman"/>
          <w:b/>
        </w:rPr>
        <w:t xml:space="preserve">Proposal 1: </w:t>
      </w:r>
      <w:r>
        <w:rPr>
          <w:rFonts w:ascii="Times New Roman" w:hAnsi="Times New Roman"/>
          <w:b/>
        </w:rPr>
        <w:t>RAN2 agreement is revised:</w:t>
      </w:r>
    </w:p>
    <w:p w14:paraId="0E3762BF" w14:textId="77777777" w:rsidR="00AF5EF4" w:rsidRDefault="00AF5EF4" w:rsidP="00AF5EF4">
      <w:pPr>
        <w:spacing w:afterLines="50" w:after="120"/>
        <w:ind w:leftChars="100" w:left="220"/>
        <w:rPr>
          <w:rFonts w:ascii="Times New Roman" w:hAnsi="Times New Roman"/>
          <w:b/>
        </w:rPr>
      </w:pPr>
      <w:r>
        <w:rPr>
          <w:rFonts w:ascii="Times New Roman" w:hAnsi="Times New Roman"/>
          <w:b/>
        </w:rPr>
        <w:t>T</w:t>
      </w:r>
      <w:r w:rsidRPr="00531A38">
        <w:rPr>
          <w:rFonts w:ascii="Times New Roman" w:hAnsi="Times New Roman"/>
          <w:b/>
        </w:rPr>
        <w:t xml:space="preserve">he network can update </w:t>
      </w:r>
      <w:proofErr w:type="spellStart"/>
      <w:r w:rsidRPr="00AF5EF4">
        <w:rPr>
          <w:rFonts w:ascii="Times New Roman" w:hAnsi="Times New Roman"/>
          <w:b/>
          <w:i/>
          <w:highlight w:val="yellow"/>
        </w:rPr>
        <w:t>SIBn</w:t>
      </w:r>
      <w:proofErr w:type="spellEnd"/>
      <w:r w:rsidRPr="00531A38">
        <w:rPr>
          <w:rFonts w:ascii="Times New Roman" w:hAnsi="Times New Roman"/>
          <w:b/>
        </w:rPr>
        <w:t xml:space="preserve"> information for the UE in RRC_CONNECTED either via dedicated configuration, or via switching UE to </w:t>
      </w:r>
      <w:proofErr w:type="spellStart"/>
      <w:r w:rsidRPr="00531A38">
        <w:rPr>
          <w:rFonts w:ascii="Times New Roman" w:hAnsi="Times New Roman"/>
          <w:b/>
        </w:rPr>
        <w:t>pTRP</w:t>
      </w:r>
      <w:proofErr w:type="spellEnd"/>
      <w:r w:rsidRPr="00531A38">
        <w:rPr>
          <w:rFonts w:ascii="Times New Roman" w:hAnsi="Times New Roman"/>
          <w:b/>
        </w:rPr>
        <w:t xml:space="preserve"> for SI reception. </w:t>
      </w:r>
    </w:p>
    <w:p w14:paraId="39581E94" w14:textId="77777777" w:rsidR="009B5592" w:rsidRPr="008F3DDA" w:rsidRDefault="009B5592" w:rsidP="009B5592">
      <w:pPr>
        <w:spacing w:afterLines="50" w:after="120"/>
        <w:rPr>
          <w:rFonts w:ascii="Times New Roman" w:hAnsi="Times New Roman"/>
          <w:b/>
        </w:rPr>
      </w:pPr>
      <w:r w:rsidRPr="008F3DDA">
        <w:rPr>
          <w:rFonts w:ascii="Times New Roman" w:hAnsi="Times New Roman"/>
          <w:b/>
        </w:rPr>
        <w:t xml:space="preserve">Proposal 2: In addition to SI update, the NW needs to provide </w:t>
      </w:r>
      <w:r>
        <w:rPr>
          <w:rFonts w:ascii="Times New Roman" w:hAnsi="Times New Roman"/>
          <w:b/>
        </w:rPr>
        <w:t xml:space="preserve">the </w:t>
      </w:r>
      <w:r w:rsidRPr="008F3DDA">
        <w:rPr>
          <w:rFonts w:ascii="Times New Roman" w:hAnsi="Times New Roman"/>
          <w:b/>
        </w:rPr>
        <w:t>SI</w:t>
      </w:r>
      <w:r>
        <w:rPr>
          <w:rFonts w:ascii="Times New Roman" w:hAnsi="Times New Roman"/>
          <w:b/>
        </w:rPr>
        <w:t>B</w:t>
      </w:r>
      <w:r w:rsidRPr="008F3DDA">
        <w:rPr>
          <w:rFonts w:ascii="Times New Roman" w:hAnsi="Times New Roman"/>
          <w:b/>
        </w:rPr>
        <w:t xml:space="preserve"> </w:t>
      </w:r>
      <w:r>
        <w:rPr>
          <w:rFonts w:ascii="Times New Roman" w:hAnsi="Times New Roman"/>
          <w:b/>
        </w:rPr>
        <w:t xml:space="preserve">for </w:t>
      </w:r>
      <w:r w:rsidRPr="008F3DDA">
        <w:rPr>
          <w:rFonts w:ascii="Times New Roman" w:hAnsi="Times New Roman"/>
          <w:b/>
        </w:rPr>
        <w:t xml:space="preserve">UE </w:t>
      </w:r>
      <w:r>
        <w:rPr>
          <w:rFonts w:ascii="Times New Roman" w:hAnsi="Times New Roman"/>
          <w:b/>
        </w:rPr>
        <w:t xml:space="preserve">in RRC_CONNECTED after </w:t>
      </w:r>
      <w:r w:rsidRPr="008F3DDA">
        <w:rPr>
          <w:rFonts w:ascii="Times New Roman" w:hAnsi="Times New Roman"/>
          <w:b/>
        </w:rPr>
        <w:t>3 hours since last SI</w:t>
      </w:r>
      <w:r>
        <w:rPr>
          <w:rFonts w:ascii="Times New Roman" w:hAnsi="Times New Roman"/>
          <w:b/>
        </w:rPr>
        <w:t>B</w:t>
      </w:r>
      <w:r w:rsidRPr="008F3DDA">
        <w:rPr>
          <w:rFonts w:ascii="Times New Roman" w:hAnsi="Times New Roman"/>
          <w:b/>
        </w:rPr>
        <w:t xml:space="preserve"> </w:t>
      </w:r>
      <w:r>
        <w:rPr>
          <w:rFonts w:ascii="Times New Roman" w:hAnsi="Times New Roman"/>
          <w:b/>
        </w:rPr>
        <w:t>transmission.</w:t>
      </w:r>
      <w:r w:rsidRPr="006E4B2F">
        <w:rPr>
          <w:rFonts w:ascii="Times New Roman" w:hAnsi="Times New Roman"/>
          <w:b/>
        </w:rPr>
        <w:t xml:space="preserve"> </w:t>
      </w:r>
    </w:p>
    <w:p w14:paraId="4C0B0261" w14:textId="35C490A7" w:rsidR="0018734B" w:rsidRPr="008F3DDA" w:rsidRDefault="0018734B" w:rsidP="0018734B">
      <w:pPr>
        <w:spacing w:afterLines="50" w:after="120"/>
        <w:rPr>
          <w:rFonts w:ascii="Times New Roman" w:hAnsi="Times New Roman"/>
          <w:b/>
        </w:rPr>
      </w:pPr>
      <w:r w:rsidRPr="008F3DDA">
        <w:rPr>
          <w:rFonts w:ascii="Times New Roman" w:hAnsi="Times New Roman"/>
          <w:b/>
        </w:rPr>
        <w:t xml:space="preserve">Proposal 3: When needed, it is up </w:t>
      </w:r>
      <w:r w:rsidR="006160D0">
        <w:rPr>
          <w:rFonts w:ascii="Times New Roman" w:hAnsi="Times New Roman"/>
          <w:b/>
        </w:rPr>
        <w:t xml:space="preserve">to </w:t>
      </w:r>
      <w:r w:rsidRPr="008F3DDA">
        <w:rPr>
          <w:rFonts w:ascii="Times New Roman" w:hAnsi="Times New Roman"/>
          <w:b/>
        </w:rPr>
        <w:t xml:space="preserve">NW to </w:t>
      </w:r>
      <w:r>
        <w:rPr>
          <w:rFonts w:ascii="Times New Roman" w:hAnsi="Times New Roman"/>
          <w:b/>
        </w:rPr>
        <w:t>provide</w:t>
      </w:r>
      <w:r w:rsidRPr="008F3DDA">
        <w:rPr>
          <w:rFonts w:ascii="Times New Roman" w:hAnsi="Times New Roman"/>
          <w:b/>
        </w:rPr>
        <w:t xml:space="preserve"> </w:t>
      </w:r>
      <w:r>
        <w:rPr>
          <w:rFonts w:ascii="Times New Roman" w:hAnsi="Times New Roman"/>
          <w:b/>
        </w:rPr>
        <w:t>the SIB</w:t>
      </w:r>
      <w:r w:rsidRPr="008F3DDA">
        <w:rPr>
          <w:rFonts w:ascii="Times New Roman" w:hAnsi="Times New Roman"/>
          <w:b/>
        </w:rPr>
        <w:t xml:space="preserve"> either via dedicated configuration, or via switching UE to </w:t>
      </w:r>
      <w:proofErr w:type="spellStart"/>
      <w:r w:rsidRPr="008F3DDA">
        <w:rPr>
          <w:rFonts w:ascii="Times New Roman" w:hAnsi="Times New Roman"/>
          <w:b/>
        </w:rPr>
        <w:t>pTRP</w:t>
      </w:r>
      <w:proofErr w:type="spellEnd"/>
      <w:r w:rsidRPr="008F3DDA">
        <w:rPr>
          <w:rFonts w:ascii="Times New Roman" w:hAnsi="Times New Roman"/>
          <w:b/>
        </w:rPr>
        <w:t xml:space="preserve"> for SI reception.</w:t>
      </w:r>
    </w:p>
    <w:p w14:paraId="45DD42CF" w14:textId="59528C97" w:rsidR="00E53589" w:rsidRDefault="00A210DE" w:rsidP="00A210DE">
      <w:pPr>
        <w:spacing w:afterLines="50" w:after="120"/>
        <w:rPr>
          <w:rFonts w:ascii="Times New Roman" w:hAnsi="Times New Roman"/>
          <w:b/>
        </w:rPr>
      </w:pPr>
      <w:r w:rsidRPr="008F3DDA">
        <w:rPr>
          <w:rFonts w:ascii="Times New Roman" w:hAnsi="Times New Roman"/>
          <w:b/>
        </w:rPr>
        <w:t xml:space="preserve">Proposal 4: RAN2 is asked to discuss whether stage-2, stage-3 or both specification modifications </w:t>
      </w:r>
      <w:r w:rsidR="006160D0">
        <w:rPr>
          <w:rFonts w:ascii="Times New Roman" w:hAnsi="Times New Roman"/>
          <w:b/>
        </w:rPr>
        <w:t xml:space="preserve">are needed to </w:t>
      </w:r>
      <w:r w:rsidRPr="008F3DDA">
        <w:rPr>
          <w:rFonts w:ascii="Times New Roman" w:hAnsi="Times New Roman"/>
          <w:b/>
        </w:rPr>
        <w:t>apply th</w:t>
      </w:r>
      <w:r w:rsidR="006160D0">
        <w:rPr>
          <w:rFonts w:ascii="Times New Roman" w:hAnsi="Times New Roman"/>
          <w:b/>
        </w:rPr>
        <w:t>e</w:t>
      </w:r>
      <w:r w:rsidRPr="008F3DDA">
        <w:rPr>
          <w:rFonts w:ascii="Times New Roman" w:hAnsi="Times New Roman"/>
          <w:b/>
        </w:rPr>
        <w:t>s</w:t>
      </w:r>
      <w:r w:rsidR="006160D0">
        <w:rPr>
          <w:rFonts w:ascii="Times New Roman" w:hAnsi="Times New Roman"/>
          <w:b/>
        </w:rPr>
        <w:t>e</w:t>
      </w:r>
      <w:r w:rsidRPr="008F3DDA">
        <w:rPr>
          <w:rFonts w:ascii="Times New Roman" w:hAnsi="Times New Roman"/>
          <w:b/>
        </w:rPr>
        <w:t xml:space="preserve"> mechanism</w:t>
      </w:r>
      <w:r w:rsidR="006160D0">
        <w:rPr>
          <w:rFonts w:ascii="Times New Roman" w:hAnsi="Times New Roman"/>
          <w:b/>
        </w:rPr>
        <w:t>s</w:t>
      </w:r>
      <w:r w:rsidRPr="008F3DDA">
        <w:rPr>
          <w:rFonts w:ascii="Times New Roman" w:hAnsi="Times New Roman"/>
          <w:b/>
        </w:rPr>
        <w:t>.</w:t>
      </w:r>
    </w:p>
    <w:p w14:paraId="5458E939" w14:textId="77777777" w:rsidR="003A534E" w:rsidRPr="001F3CC0" w:rsidRDefault="003A534E" w:rsidP="00A85871">
      <w:pPr>
        <w:pStyle w:val="1"/>
        <w:spacing w:before="0" w:after="0" w:line="360" w:lineRule="auto"/>
        <w:jc w:val="both"/>
        <w:rPr>
          <w:rFonts w:ascii="Times New Roman" w:hAnsi="Times New Roman"/>
          <w:lang w:eastAsia="zh-CN"/>
        </w:rPr>
      </w:pPr>
      <w:r w:rsidRPr="001F3CC0">
        <w:rPr>
          <w:rFonts w:ascii="Times New Roman" w:hAnsi="Times New Roman"/>
        </w:rPr>
        <w:lastRenderedPageBreak/>
        <w:t>References</w:t>
      </w:r>
    </w:p>
    <w:bookmarkEnd w:id="12"/>
    <w:p w14:paraId="71F80A5E" w14:textId="4477BD74" w:rsidR="00CB1009" w:rsidRDefault="00A360DA" w:rsidP="002D2C5E">
      <w:pPr>
        <w:numPr>
          <w:ilvl w:val="0"/>
          <w:numId w:val="4"/>
        </w:numPr>
        <w:spacing w:line="360" w:lineRule="auto"/>
        <w:rPr>
          <w:rFonts w:ascii="Times New Roman" w:hAnsi="Times New Roman"/>
        </w:rPr>
      </w:pPr>
      <w:r w:rsidRPr="001F3CC0">
        <w:rPr>
          <w:rFonts w:ascii="Times New Roman" w:hAnsi="Times New Roman"/>
        </w:rPr>
        <w:t xml:space="preserve"> </w:t>
      </w:r>
      <w:bookmarkStart w:id="13" w:name="_Ref91865206"/>
      <w:bookmarkStart w:id="14" w:name="_Ref78277554"/>
      <w:r w:rsidR="00CB1009" w:rsidRPr="001F3CC0">
        <w:rPr>
          <w:rFonts w:ascii="Times New Roman" w:hAnsi="Times New Roman"/>
        </w:rPr>
        <w:t>Chairman’s Notes, RAN</w:t>
      </w:r>
      <w:r w:rsidR="00CB1009">
        <w:rPr>
          <w:rFonts w:ascii="Times New Roman" w:hAnsi="Times New Roman"/>
        </w:rPr>
        <w:t>2</w:t>
      </w:r>
      <w:r w:rsidR="00CB1009" w:rsidRPr="001F3CC0">
        <w:rPr>
          <w:rFonts w:ascii="Times New Roman" w:hAnsi="Times New Roman"/>
        </w:rPr>
        <w:t xml:space="preserve"> #1</w:t>
      </w:r>
      <w:r w:rsidR="00CB1009">
        <w:rPr>
          <w:rFonts w:ascii="Times New Roman" w:hAnsi="Times New Roman"/>
        </w:rPr>
        <w:t>1</w:t>
      </w:r>
      <w:r w:rsidR="004F3888">
        <w:rPr>
          <w:rFonts w:ascii="Times New Roman" w:hAnsi="Times New Roman"/>
        </w:rPr>
        <w:t>6bis</w:t>
      </w:r>
      <w:r w:rsidR="00CB1009" w:rsidRPr="001F3CC0">
        <w:rPr>
          <w:rFonts w:ascii="Times New Roman" w:hAnsi="Times New Roman"/>
        </w:rPr>
        <w:t>-e</w:t>
      </w:r>
      <w:bookmarkEnd w:id="13"/>
    </w:p>
    <w:p w14:paraId="68B99DEF" w14:textId="67D40A41" w:rsidR="00C62D6F" w:rsidRDefault="00CB1009" w:rsidP="00C777DE">
      <w:pPr>
        <w:numPr>
          <w:ilvl w:val="0"/>
          <w:numId w:val="4"/>
        </w:numPr>
        <w:spacing w:line="360" w:lineRule="auto"/>
        <w:rPr>
          <w:rFonts w:ascii="Times New Roman" w:hAnsi="Times New Roman"/>
        </w:rPr>
      </w:pPr>
      <w:bookmarkStart w:id="15" w:name="_Ref85479973"/>
      <w:r>
        <w:rPr>
          <w:rFonts w:ascii="Times New Roman" w:hAnsi="Times New Roman"/>
        </w:rPr>
        <w:t xml:space="preserve"> </w:t>
      </w:r>
      <w:bookmarkStart w:id="16" w:name="_Ref95317004"/>
      <w:bookmarkEnd w:id="15"/>
      <w:r w:rsidR="00C62D6F">
        <w:rPr>
          <w:rFonts w:ascii="Times New Roman" w:hAnsi="Times New Roman"/>
        </w:rPr>
        <w:t xml:space="preserve">3GPP TS 38.300: </w:t>
      </w:r>
      <w:r w:rsidR="00C62D6F" w:rsidRPr="00BF6847">
        <w:rPr>
          <w:rFonts w:ascii="Times New Roman" w:hAnsi="Times New Roman"/>
        </w:rPr>
        <w:t xml:space="preserve">"NR; </w:t>
      </w:r>
      <w:r w:rsidR="00732F34" w:rsidRPr="00732F34">
        <w:rPr>
          <w:rFonts w:ascii="Times New Roman" w:hAnsi="Times New Roman"/>
        </w:rPr>
        <w:t>NR and NG-RAN Overall Description</w:t>
      </w:r>
      <w:r w:rsidR="00C62D6F" w:rsidRPr="00BF6847">
        <w:rPr>
          <w:rFonts w:ascii="Times New Roman" w:hAnsi="Times New Roman"/>
        </w:rPr>
        <w:t xml:space="preserve">; </w:t>
      </w:r>
      <w:r w:rsidR="00732F34">
        <w:rPr>
          <w:rFonts w:ascii="Times New Roman" w:hAnsi="Times New Roman"/>
        </w:rPr>
        <w:t>Stage 2</w:t>
      </w:r>
      <w:r w:rsidR="00C62D6F" w:rsidRPr="00BF6847">
        <w:rPr>
          <w:rFonts w:ascii="Times New Roman" w:hAnsi="Times New Roman"/>
        </w:rPr>
        <w:t>"</w:t>
      </w:r>
      <w:bookmarkEnd w:id="16"/>
    </w:p>
    <w:p w14:paraId="091AF4AC" w14:textId="36D3D7D5" w:rsidR="00A5071D" w:rsidRPr="00C777DE" w:rsidRDefault="00092D59" w:rsidP="00C777DE">
      <w:pPr>
        <w:numPr>
          <w:ilvl w:val="0"/>
          <w:numId w:val="4"/>
        </w:numPr>
        <w:spacing w:line="360" w:lineRule="auto"/>
        <w:rPr>
          <w:rFonts w:ascii="Times New Roman" w:hAnsi="Times New Roman"/>
        </w:rPr>
      </w:pPr>
      <w:bookmarkStart w:id="17" w:name="_Ref91866515"/>
      <w:r>
        <w:rPr>
          <w:rFonts w:ascii="Times New Roman" w:hAnsi="Times New Roman"/>
        </w:rPr>
        <w:t xml:space="preserve"> </w:t>
      </w:r>
      <w:bookmarkStart w:id="18" w:name="_Ref95414788"/>
      <w:r w:rsidR="00BF6847">
        <w:rPr>
          <w:rFonts w:ascii="Times New Roman" w:hAnsi="Times New Roman"/>
        </w:rPr>
        <w:t xml:space="preserve">3GPP TS </w:t>
      </w:r>
      <w:r w:rsidR="0012062B">
        <w:rPr>
          <w:rFonts w:ascii="Times New Roman" w:hAnsi="Times New Roman"/>
        </w:rPr>
        <w:t>38.331</w:t>
      </w:r>
      <w:bookmarkEnd w:id="14"/>
      <w:bookmarkEnd w:id="17"/>
      <w:r w:rsidR="00BF6847">
        <w:rPr>
          <w:rFonts w:ascii="Times New Roman" w:hAnsi="Times New Roman"/>
        </w:rPr>
        <w:t xml:space="preserve">: </w:t>
      </w:r>
      <w:r w:rsidR="00BF6847" w:rsidRPr="00BF6847">
        <w:rPr>
          <w:rFonts w:ascii="Times New Roman" w:hAnsi="Times New Roman"/>
        </w:rPr>
        <w:t>"NR; Radio Resource Control (RRC); Protocol specification"</w:t>
      </w:r>
      <w:bookmarkEnd w:id="18"/>
    </w:p>
    <w:sectPr w:rsidR="00A5071D" w:rsidRPr="00C777DE" w:rsidSect="00DA24A3">
      <w:footerReference w:type="default" r:id="rId10"/>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5F746" w14:textId="77777777" w:rsidR="00505B7D" w:rsidRDefault="00505B7D">
      <w:r>
        <w:separator/>
      </w:r>
    </w:p>
  </w:endnote>
  <w:endnote w:type="continuationSeparator" w:id="0">
    <w:p w14:paraId="5E06908A" w14:textId="77777777" w:rsidR="00505B7D" w:rsidRDefault="00505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7162C" w14:textId="77777777" w:rsidR="00505B7D" w:rsidRDefault="00505B7D">
      <w:r>
        <w:separator/>
      </w:r>
    </w:p>
  </w:footnote>
  <w:footnote w:type="continuationSeparator" w:id="0">
    <w:p w14:paraId="69005DA6" w14:textId="77777777" w:rsidR="00505B7D" w:rsidRDefault="00505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C20A2"/>
    <w:multiLevelType w:val="hybridMultilevel"/>
    <w:tmpl w:val="1D9AE73C"/>
    <w:lvl w:ilvl="0" w:tplc="6F3A8D52">
      <w:start w:val="1"/>
      <w:numFmt w:val="bullet"/>
      <w:lvlText w:val="○"/>
      <w:lvlJc w:val="left"/>
      <w:pPr>
        <w:tabs>
          <w:tab w:val="num" w:pos="720"/>
        </w:tabs>
        <w:ind w:left="720" w:hanging="360"/>
      </w:pPr>
      <w:rPr>
        <w:rFonts w:ascii="Tahoma" w:hAnsi="Tahoma" w:hint="default"/>
      </w:rPr>
    </w:lvl>
    <w:lvl w:ilvl="1" w:tplc="0082C33E" w:tentative="1">
      <w:start w:val="1"/>
      <w:numFmt w:val="bullet"/>
      <w:lvlText w:val="○"/>
      <w:lvlJc w:val="left"/>
      <w:pPr>
        <w:tabs>
          <w:tab w:val="num" w:pos="1440"/>
        </w:tabs>
        <w:ind w:left="1440" w:hanging="360"/>
      </w:pPr>
      <w:rPr>
        <w:rFonts w:ascii="Tahoma" w:hAnsi="Tahoma" w:hint="default"/>
      </w:rPr>
    </w:lvl>
    <w:lvl w:ilvl="2" w:tplc="D51C0928">
      <w:start w:val="1"/>
      <w:numFmt w:val="bullet"/>
      <w:lvlText w:val="○"/>
      <w:lvlJc w:val="left"/>
      <w:pPr>
        <w:tabs>
          <w:tab w:val="num" w:pos="2160"/>
        </w:tabs>
        <w:ind w:left="2160" w:hanging="360"/>
      </w:pPr>
      <w:rPr>
        <w:rFonts w:ascii="Tahoma" w:hAnsi="Tahoma" w:hint="default"/>
      </w:rPr>
    </w:lvl>
    <w:lvl w:ilvl="3" w:tplc="AD0A0140" w:tentative="1">
      <w:start w:val="1"/>
      <w:numFmt w:val="bullet"/>
      <w:lvlText w:val="○"/>
      <w:lvlJc w:val="left"/>
      <w:pPr>
        <w:tabs>
          <w:tab w:val="num" w:pos="2880"/>
        </w:tabs>
        <w:ind w:left="2880" w:hanging="360"/>
      </w:pPr>
      <w:rPr>
        <w:rFonts w:ascii="Tahoma" w:hAnsi="Tahoma" w:hint="default"/>
      </w:rPr>
    </w:lvl>
    <w:lvl w:ilvl="4" w:tplc="32FC729C" w:tentative="1">
      <w:start w:val="1"/>
      <w:numFmt w:val="bullet"/>
      <w:lvlText w:val="○"/>
      <w:lvlJc w:val="left"/>
      <w:pPr>
        <w:tabs>
          <w:tab w:val="num" w:pos="3600"/>
        </w:tabs>
        <w:ind w:left="3600" w:hanging="360"/>
      </w:pPr>
      <w:rPr>
        <w:rFonts w:ascii="Tahoma" w:hAnsi="Tahoma" w:hint="default"/>
      </w:rPr>
    </w:lvl>
    <w:lvl w:ilvl="5" w:tplc="261E910A" w:tentative="1">
      <w:start w:val="1"/>
      <w:numFmt w:val="bullet"/>
      <w:lvlText w:val="○"/>
      <w:lvlJc w:val="left"/>
      <w:pPr>
        <w:tabs>
          <w:tab w:val="num" w:pos="4320"/>
        </w:tabs>
        <w:ind w:left="4320" w:hanging="360"/>
      </w:pPr>
      <w:rPr>
        <w:rFonts w:ascii="Tahoma" w:hAnsi="Tahoma" w:hint="default"/>
      </w:rPr>
    </w:lvl>
    <w:lvl w:ilvl="6" w:tplc="ADAABDB0" w:tentative="1">
      <w:start w:val="1"/>
      <w:numFmt w:val="bullet"/>
      <w:lvlText w:val="○"/>
      <w:lvlJc w:val="left"/>
      <w:pPr>
        <w:tabs>
          <w:tab w:val="num" w:pos="5040"/>
        </w:tabs>
        <w:ind w:left="5040" w:hanging="360"/>
      </w:pPr>
      <w:rPr>
        <w:rFonts w:ascii="Tahoma" w:hAnsi="Tahoma" w:hint="default"/>
      </w:rPr>
    </w:lvl>
    <w:lvl w:ilvl="7" w:tplc="845659F4" w:tentative="1">
      <w:start w:val="1"/>
      <w:numFmt w:val="bullet"/>
      <w:lvlText w:val="○"/>
      <w:lvlJc w:val="left"/>
      <w:pPr>
        <w:tabs>
          <w:tab w:val="num" w:pos="5760"/>
        </w:tabs>
        <w:ind w:left="5760" w:hanging="360"/>
      </w:pPr>
      <w:rPr>
        <w:rFonts w:ascii="Tahoma" w:hAnsi="Tahoma" w:hint="default"/>
      </w:rPr>
    </w:lvl>
    <w:lvl w:ilvl="8" w:tplc="46C8BC2C" w:tentative="1">
      <w:start w:val="1"/>
      <w:numFmt w:val="bullet"/>
      <w:lvlText w:val="○"/>
      <w:lvlJc w:val="left"/>
      <w:pPr>
        <w:tabs>
          <w:tab w:val="num" w:pos="6480"/>
        </w:tabs>
        <w:ind w:left="6480" w:hanging="360"/>
      </w:pPr>
      <w:rPr>
        <w:rFonts w:ascii="Tahoma" w:hAnsi="Tahoma" w:hint="default"/>
      </w:rPr>
    </w:lvl>
  </w:abstractNum>
  <w:abstractNum w:abstractNumId="2"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485110"/>
    <w:multiLevelType w:val="hybridMultilevel"/>
    <w:tmpl w:val="4B102B88"/>
    <w:lvl w:ilvl="0" w:tplc="9FBA1AE2">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693583"/>
    <w:multiLevelType w:val="hybridMultilevel"/>
    <w:tmpl w:val="2DB8444C"/>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1E46BA"/>
    <w:multiLevelType w:val="hybridMultilevel"/>
    <w:tmpl w:val="A2786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EC5C9B"/>
    <w:multiLevelType w:val="multilevel"/>
    <w:tmpl w:val="2AEC5C9B"/>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7F38CC"/>
    <w:multiLevelType w:val="hybridMultilevel"/>
    <w:tmpl w:val="E54E9AA2"/>
    <w:lvl w:ilvl="0" w:tplc="2E2240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1A5F32"/>
    <w:multiLevelType w:val="hybridMultilevel"/>
    <w:tmpl w:val="B658043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8378CD"/>
    <w:multiLevelType w:val="hybridMultilevel"/>
    <w:tmpl w:val="26EEE0E2"/>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9F54A9"/>
    <w:multiLevelType w:val="hybridMultilevel"/>
    <w:tmpl w:val="9A82F16A"/>
    <w:lvl w:ilvl="0" w:tplc="579A1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84679D"/>
    <w:multiLevelType w:val="hybridMultilevel"/>
    <w:tmpl w:val="7D9ADB1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D7367C"/>
    <w:multiLevelType w:val="hybridMultilevel"/>
    <w:tmpl w:val="F7C4DF3A"/>
    <w:lvl w:ilvl="0" w:tplc="533E09C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F2172CB"/>
    <w:multiLevelType w:val="hybridMultilevel"/>
    <w:tmpl w:val="9EF0FC6C"/>
    <w:lvl w:ilvl="0" w:tplc="26DAEF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C25C91"/>
    <w:multiLevelType w:val="hybridMultilevel"/>
    <w:tmpl w:val="F0F8DD82"/>
    <w:lvl w:ilvl="0" w:tplc="3164222E">
      <w:start w:val="1"/>
      <w:numFmt w:val="bullet"/>
      <w:lvlText w:val="-"/>
      <w:lvlJc w:val="left"/>
      <w:pPr>
        <w:ind w:left="704" w:hanging="420"/>
      </w:pPr>
      <w:rPr>
        <w:rFonts w:ascii="Calibri" w:hAnsi="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0B1389"/>
    <w:multiLevelType w:val="hybridMultilevel"/>
    <w:tmpl w:val="68261824"/>
    <w:lvl w:ilvl="0" w:tplc="3C2EFF7A">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330B0D"/>
    <w:multiLevelType w:val="hybridMultilevel"/>
    <w:tmpl w:val="56F445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60184C"/>
    <w:multiLevelType w:val="hybridMultilevel"/>
    <w:tmpl w:val="BDC24A6C"/>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3A6063"/>
    <w:multiLevelType w:val="hybridMultilevel"/>
    <w:tmpl w:val="E640DA6A"/>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C8D39FF"/>
    <w:multiLevelType w:val="hybridMultilevel"/>
    <w:tmpl w:val="744E64B0"/>
    <w:lvl w:ilvl="0" w:tplc="9FBA1AE2">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6"/>
  </w:num>
  <w:num w:numId="3">
    <w:abstractNumId w:val="18"/>
  </w:num>
  <w:num w:numId="4">
    <w:abstractNumId w:val="32"/>
  </w:num>
  <w:num w:numId="5">
    <w:abstractNumId w:val="31"/>
  </w:num>
  <w:num w:numId="6">
    <w:abstractNumId w:val="26"/>
  </w:num>
  <w:num w:numId="7">
    <w:abstractNumId w:val="12"/>
  </w:num>
  <w:num w:numId="8">
    <w:abstractNumId w:val="31"/>
  </w:num>
  <w:num w:numId="9">
    <w:abstractNumId w:val="23"/>
  </w:num>
  <w:num w:numId="10">
    <w:abstractNumId w:val="2"/>
  </w:num>
  <w:num w:numId="11">
    <w:abstractNumId w:val="13"/>
  </w:num>
  <w:num w:numId="12">
    <w:abstractNumId w:val="7"/>
  </w:num>
  <w:num w:numId="13">
    <w:abstractNumId w:val="33"/>
  </w:num>
  <w:num w:numId="14">
    <w:abstractNumId w:val="31"/>
  </w:num>
  <w:num w:numId="15">
    <w:abstractNumId w:val="31"/>
  </w:num>
  <w:num w:numId="16">
    <w:abstractNumId w:val="9"/>
  </w:num>
  <w:num w:numId="17">
    <w:abstractNumId w:val="24"/>
  </w:num>
  <w:num w:numId="18">
    <w:abstractNumId w:val="0"/>
  </w:num>
  <w:num w:numId="19">
    <w:abstractNumId w:val="28"/>
  </w:num>
  <w:num w:numId="20">
    <w:abstractNumId w:val="4"/>
  </w:num>
  <w:num w:numId="21">
    <w:abstractNumId w:val="14"/>
  </w:num>
  <w:num w:numId="22">
    <w:abstractNumId w:val="21"/>
  </w:num>
  <w:num w:numId="23">
    <w:abstractNumId w:val="8"/>
  </w:num>
  <w:num w:numId="24">
    <w:abstractNumId w:val="3"/>
  </w:num>
  <w:num w:numId="25">
    <w:abstractNumId w:val="30"/>
  </w:num>
  <w:num w:numId="26">
    <w:abstractNumId w:val="5"/>
  </w:num>
  <w:num w:numId="27">
    <w:abstractNumId w:val="19"/>
  </w:num>
  <w:num w:numId="28">
    <w:abstractNumId w:val="22"/>
  </w:num>
  <w:num w:numId="29">
    <w:abstractNumId w:val="15"/>
  </w:num>
  <w:num w:numId="30">
    <w:abstractNumId w:val="25"/>
  </w:num>
  <w:num w:numId="31">
    <w:abstractNumId w:val="1"/>
  </w:num>
  <w:num w:numId="32">
    <w:abstractNumId w:val="27"/>
  </w:num>
  <w:num w:numId="33">
    <w:abstractNumId w:val="11"/>
  </w:num>
  <w:num w:numId="34">
    <w:abstractNumId w:val="17"/>
  </w:num>
  <w:num w:numId="35">
    <w:abstractNumId w:val="29"/>
  </w:num>
  <w:num w:numId="36">
    <w:abstractNumId w:val="10"/>
  </w:num>
  <w:num w:numId="37">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1D5"/>
    <w:rsid w:val="00001368"/>
    <w:rsid w:val="00001572"/>
    <w:rsid w:val="00001AF0"/>
    <w:rsid w:val="00002D2B"/>
    <w:rsid w:val="00003EFF"/>
    <w:rsid w:val="00003FE4"/>
    <w:rsid w:val="000046FC"/>
    <w:rsid w:val="000049E6"/>
    <w:rsid w:val="000052A1"/>
    <w:rsid w:val="000055D3"/>
    <w:rsid w:val="0000595A"/>
    <w:rsid w:val="000059BB"/>
    <w:rsid w:val="000059D0"/>
    <w:rsid w:val="00005B55"/>
    <w:rsid w:val="0000607C"/>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D6C"/>
    <w:rsid w:val="00033E61"/>
    <w:rsid w:val="00033F47"/>
    <w:rsid w:val="00034426"/>
    <w:rsid w:val="00034995"/>
    <w:rsid w:val="00034DB3"/>
    <w:rsid w:val="00034F28"/>
    <w:rsid w:val="0003525E"/>
    <w:rsid w:val="0003564D"/>
    <w:rsid w:val="00036383"/>
    <w:rsid w:val="000368DA"/>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A1"/>
    <w:rsid w:val="0008131F"/>
    <w:rsid w:val="000814D1"/>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D59"/>
    <w:rsid w:val="00092FB5"/>
    <w:rsid w:val="0009322C"/>
    <w:rsid w:val="000934E5"/>
    <w:rsid w:val="000940F6"/>
    <w:rsid w:val="00094266"/>
    <w:rsid w:val="000947DE"/>
    <w:rsid w:val="00094940"/>
    <w:rsid w:val="00094AE2"/>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2529"/>
    <w:rsid w:val="000A257C"/>
    <w:rsid w:val="000A2843"/>
    <w:rsid w:val="000A28EF"/>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9E8"/>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1EA4"/>
    <w:rsid w:val="000C243A"/>
    <w:rsid w:val="000C2649"/>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4F6"/>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20141"/>
    <w:rsid w:val="0012062B"/>
    <w:rsid w:val="00120BBB"/>
    <w:rsid w:val="0012105B"/>
    <w:rsid w:val="0012120A"/>
    <w:rsid w:val="0012214F"/>
    <w:rsid w:val="00122368"/>
    <w:rsid w:val="00122930"/>
    <w:rsid w:val="00122A38"/>
    <w:rsid w:val="00123389"/>
    <w:rsid w:val="00123FE9"/>
    <w:rsid w:val="00125085"/>
    <w:rsid w:val="001255A8"/>
    <w:rsid w:val="00125824"/>
    <w:rsid w:val="00125993"/>
    <w:rsid w:val="00125B15"/>
    <w:rsid w:val="00125FC0"/>
    <w:rsid w:val="0012618D"/>
    <w:rsid w:val="00126427"/>
    <w:rsid w:val="001264FD"/>
    <w:rsid w:val="00126A3F"/>
    <w:rsid w:val="00126E3E"/>
    <w:rsid w:val="00127CB0"/>
    <w:rsid w:val="00127D8D"/>
    <w:rsid w:val="001300F3"/>
    <w:rsid w:val="00130575"/>
    <w:rsid w:val="0013079D"/>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9E4"/>
    <w:rsid w:val="00141CBA"/>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5D4"/>
    <w:rsid w:val="0016772E"/>
    <w:rsid w:val="00167842"/>
    <w:rsid w:val="00167BA0"/>
    <w:rsid w:val="00167CED"/>
    <w:rsid w:val="0017041E"/>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48"/>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34B"/>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031"/>
    <w:rsid w:val="001C74C8"/>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5D7"/>
    <w:rsid w:val="002575E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1148"/>
    <w:rsid w:val="002714E0"/>
    <w:rsid w:val="00271644"/>
    <w:rsid w:val="00271981"/>
    <w:rsid w:val="00271CA1"/>
    <w:rsid w:val="00271FAD"/>
    <w:rsid w:val="00272254"/>
    <w:rsid w:val="00273354"/>
    <w:rsid w:val="002738E6"/>
    <w:rsid w:val="00273B44"/>
    <w:rsid w:val="00273EBD"/>
    <w:rsid w:val="00273EEE"/>
    <w:rsid w:val="0027421E"/>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B1A"/>
    <w:rsid w:val="00277DDF"/>
    <w:rsid w:val="00280251"/>
    <w:rsid w:val="00280B47"/>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0F7"/>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9B0"/>
    <w:rsid w:val="002B6BCD"/>
    <w:rsid w:val="002B6BF8"/>
    <w:rsid w:val="002B6F4B"/>
    <w:rsid w:val="002B74BF"/>
    <w:rsid w:val="002B7A84"/>
    <w:rsid w:val="002B7AAE"/>
    <w:rsid w:val="002B7B57"/>
    <w:rsid w:val="002B7E79"/>
    <w:rsid w:val="002B7EE3"/>
    <w:rsid w:val="002C01E3"/>
    <w:rsid w:val="002C05D6"/>
    <w:rsid w:val="002C070D"/>
    <w:rsid w:val="002C1161"/>
    <w:rsid w:val="002C11E0"/>
    <w:rsid w:val="002C1869"/>
    <w:rsid w:val="002C1B7F"/>
    <w:rsid w:val="002C1D74"/>
    <w:rsid w:val="002C2271"/>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45B"/>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3F19"/>
    <w:rsid w:val="002E412B"/>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3FB"/>
    <w:rsid w:val="002F0EB1"/>
    <w:rsid w:val="002F11FE"/>
    <w:rsid w:val="002F1B9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BA2"/>
    <w:rsid w:val="003621A3"/>
    <w:rsid w:val="00362B85"/>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C03"/>
    <w:rsid w:val="00390E9F"/>
    <w:rsid w:val="00390EAA"/>
    <w:rsid w:val="003915C1"/>
    <w:rsid w:val="0039167C"/>
    <w:rsid w:val="00391794"/>
    <w:rsid w:val="00391A9C"/>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BB4"/>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6ED"/>
    <w:rsid w:val="004239DF"/>
    <w:rsid w:val="004246C0"/>
    <w:rsid w:val="00424AC2"/>
    <w:rsid w:val="00424E7A"/>
    <w:rsid w:val="00425AD1"/>
    <w:rsid w:val="00426A32"/>
    <w:rsid w:val="00426E37"/>
    <w:rsid w:val="004272E5"/>
    <w:rsid w:val="004272EC"/>
    <w:rsid w:val="00427304"/>
    <w:rsid w:val="004278C3"/>
    <w:rsid w:val="00427B1A"/>
    <w:rsid w:val="00427C23"/>
    <w:rsid w:val="00427D0B"/>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21D0"/>
    <w:rsid w:val="004A283C"/>
    <w:rsid w:val="004A2919"/>
    <w:rsid w:val="004A2930"/>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DB5"/>
    <w:rsid w:val="004D5E18"/>
    <w:rsid w:val="004D6CCD"/>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B02"/>
    <w:rsid w:val="004E76F5"/>
    <w:rsid w:val="004E7889"/>
    <w:rsid w:val="004F0C43"/>
    <w:rsid w:val="004F16E2"/>
    <w:rsid w:val="004F1DFE"/>
    <w:rsid w:val="004F1ECF"/>
    <w:rsid w:val="004F21EE"/>
    <w:rsid w:val="004F3459"/>
    <w:rsid w:val="004F3868"/>
    <w:rsid w:val="004F388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7D"/>
    <w:rsid w:val="00505B9F"/>
    <w:rsid w:val="00505C31"/>
    <w:rsid w:val="00505CC2"/>
    <w:rsid w:val="005062A9"/>
    <w:rsid w:val="00506943"/>
    <w:rsid w:val="00506EF6"/>
    <w:rsid w:val="00507002"/>
    <w:rsid w:val="005079F2"/>
    <w:rsid w:val="00507A4B"/>
    <w:rsid w:val="0051016B"/>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34C"/>
    <w:rsid w:val="005254D8"/>
    <w:rsid w:val="00525BF0"/>
    <w:rsid w:val="00525C14"/>
    <w:rsid w:val="00525C2F"/>
    <w:rsid w:val="00525DD2"/>
    <w:rsid w:val="00526321"/>
    <w:rsid w:val="00526671"/>
    <w:rsid w:val="00526CB9"/>
    <w:rsid w:val="005274DD"/>
    <w:rsid w:val="00527DE7"/>
    <w:rsid w:val="005301DB"/>
    <w:rsid w:val="0053045F"/>
    <w:rsid w:val="00530680"/>
    <w:rsid w:val="00530686"/>
    <w:rsid w:val="00530791"/>
    <w:rsid w:val="00530801"/>
    <w:rsid w:val="005308EF"/>
    <w:rsid w:val="00530BC4"/>
    <w:rsid w:val="00530F4C"/>
    <w:rsid w:val="00531682"/>
    <w:rsid w:val="00531A38"/>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2C4"/>
    <w:rsid w:val="00577B06"/>
    <w:rsid w:val="0058033C"/>
    <w:rsid w:val="00581A68"/>
    <w:rsid w:val="00581B00"/>
    <w:rsid w:val="005820C1"/>
    <w:rsid w:val="0058229F"/>
    <w:rsid w:val="005829CA"/>
    <w:rsid w:val="00582D10"/>
    <w:rsid w:val="00582FDB"/>
    <w:rsid w:val="005836AF"/>
    <w:rsid w:val="0058370F"/>
    <w:rsid w:val="00584157"/>
    <w:rsid w:val="0058426B"/>
    <w:rsid w:val="00584381"/>
    <w:rsid w:val="0058454D"/>
    <w:rsid w:val="005851D2"/>
    <w:rsid w:val="0058532E"/>
    <w:rsid w:val="005854C4"/>
    <w:rsid w:val="005864FA"/>
    <w:rsid w:val="00586956"/>
    <w:rsid w:val="00586C79"/>
    <w:rsid w:val="00586F44"/>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622A"/>
    <w:rsid w:val="005B6C12"/>
    <w:rsid w:val="005B6C6F"/>
    <w:rsid w:val="005B6F48"/>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2AE7"/>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87D"/>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D72"/>
    <w:rsid w:val="0061448A"/>
    <w:rsid w:val="00614850"/>
    <w:rsid w:val="0061485A"/>
    <w:rsid w:val="00614F00"/>
    <w:rsid w:val="0061502F"/>
    <w:rsid w:val="0061557A"/>
    <w:rsid w:val="0061574F"/>
    <w:rsid w:val="0061580A"/>
    <w:rsid w:val="006159E4"/>
    <w:rsid w:val="00615A96"/>
    <w:rsid w:val="00616038"/>
    <w:rsid w:val="006160D0"/>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DF2"/>
    <w:rsid w:val="00643FC5"/>
    <w:rsid w:val="00644096"/>
    <w:rsid w:val="006443D0"/>
    <w:rsid w:val="00644684"/>
    <w:rsid w:val="006446A5"/>
    <w:rsid w:val="00644AE7"/>
    <w:rsid w:val="00644BD6"/>
    <w:rsid w:val="00644F45"/>
    <w:rsid w:val="0064516E"/>
    <w:rsid w:val="0064558D"/>
    <w:rsid w:val="00645DE7"/>
    <w:rsid w:val="00645F23"/>
    <w:rsid w:val="006462ED"/>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BD2"/>
    <w:rsid w:val="00665D32"/>
    <w:rsid w:val="00665E90"/>
    <w:rsid w:val="00666330"/>
    <w:rsid w:val="006667C6"/>
    <w:rsid w:val="00666A8C"/>
    <w:rsid w:val="00666F32"/>
    <w:rsid w:val="00667369"/>
    <w:rsid w:val="00667A96"/>
    <w:rsid w:val="0067009E"/>
    <w:rsid w:val="006705EB"/>
    <w:rsid w:val="00670735"/>
    <w:rsid w:val="00670C9C"/>
    <w:rsid w:val="0067178E"/>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2291"/>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05CA"/>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CCC"/>
    <w:rsid w:val="006B1EF9"/>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46A"/>
    <w:rsid w:val="006C1518"/>
    <w:rsid w:val="006C1BD6"/>
    <w:rsid w:val="006C252A"/>
    <w:rsid w:val="006C2711"/>
    <w:rsid w:val="006C2929"/>
    <w:rsid w:val="006C2ED7"/>
    <w:rsid w:val="006C2F70"/>
    <w:rsid w:val="006C3295"/>
    <w:rsid w:val="006C3804"/>
    <w:rsid w:val="006C3B7C"/>
    <w:rsid w:val="006C3E81"/>
    <w:rsid w:val="006C406E"/>
    <w:rsid w:val="006C43FA"/>
    <w:rsid w:val="006C4D3D"/>
    <w:rsid w:val="006C4D86"/>
    <w:rsid w:val="006C552C"/>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9CD"/>
    <w:rsid w:val="006D5AD4"/>
    <w:rsid w:val="006D60DF"/>
    <w:rsid w:val="006D6220"/>
    <w:rsid w:val="006D62AB"/>
    <w:rsid w:val="006D62C7"/>
    <w:rsid w:val="006D6312"/>
    <w:rsid w:val="006D69F9"/>
    <w:rsid w:val="006D6DA5"/>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4048"/>
    <w:rsid w:val="006E4217"/>
    <w:rsid w:val="006E44A7"/>
    <w:rsid w:val="006E46B8"/>
    <w:rsid w:val="006E4AFB"/>
    <w:rsid w:val="006E4B2F"/>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855"/>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EAB"/>
    <w:rsid w:val="00732F34"/>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5E9"/>
    <w:rsid w:val="00760D0C"/>
    <w:rsid w:val="007619AD"/>
    <w:rsid w:val="00761B58"/>
    <w:rsid w:val="00761F36"/>
    <w:rsid w:val="007624C7"/>
    <w:rsid w:val="0076296A"/>
    <w:rsid w:val="00762DFA"/>
    <w:rsid w:val="00762E47"/>
    <w:rsid w:val="0076354C"/>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20D"/>
    <w:rsid w:val="007C06A8"/>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C03"/>
    <w:rsid w:val="007E58A6"/>
    <w:rsid w:val="007E59F5"/>
    <w:rsid w:val="007E5E8A"/>
    <w:rsid w:val="007E5F5F"/>
    <w:rsid w:val="007E66C3"/>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17760"/>
    <w:rsid w:val="008200CA"/>
    <w:rsid w:val="00820ABF"/>
    <w:rsid w:val="00820C3A"/>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2D0"/>
    <w:rsid w:val="00835352"/>
    <w:rsid w:val="008357F3"/>
    <w:rsid w:val="00835B57"/>
    <w:rsid w:val="00835CEC"/>
    <w:rsid w:val="00836B47"/>
    <w:rsid w:val="00836F36"/>
    <w:rsid w:val="00837381"/>
    <w:rsid w:val="008378FC"/>
    <w:rsid w:val="008379FB"/>
    <w:rsid w:val="00837B00"/>
    <w:rsid w:val="00837D26"/>
    <w:rsid w:val="00837F23"/>
    <w:rsid w:val="00840010"/>
    <w:rsid w:val="0084010C"/>
    <w:rsid w:val="008401D6"/>
    <w:rsid w:val="0084031A"/>
    <w:rsid w:val="00840364"/>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7EC3"/>
    <w:rsid w:val="008B7F5D"/>
    <w:rsid w:val="008C021E"/>
    <w:rsid w:val="008C0319"/>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27D"/>
    <w:rsid w:val="008D13B1"/>
    <w:rsid w:val="008D169B"/>
    <w:rsid w:val="008D1A9A"/>
    <w:rsid w:val="008D2150"/>
    <w:rsid w:val="008D2461"/>
    <w:rsid w:val="008D271F"/>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D5A"/>
    <w:rsid w:val="008E2172"/>
    <w:rsid w:val="008E217E"/>
    <w:rsid w:val="008E25EB"/>
    <w:rsid w:val="008E2662"/>
    <w:rsid w:val="008E30CB"/>
    <w:rsid w:val="008E34CA"/>
    <w:rsid w:val="008E3AE7"/>
    <w:rsid w:val="008E3B05"/>
    <w:rsid w:val="008E3BCB"/>
    <w:rsid w:val="008E40CC"/>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D3E"/>
    <w:rsid w:val="008F3DDA"/>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0F"/>
    <w:rsid w:val="00900AA9"/>
    <w:rsid w:val="00900B5E"/>
    <w:rsid w:val="00900E4A"/>
    <w:rsid w:val="0090118E"/>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7A2"/>
    <w:rsid w:val="00921B0A"/>
    <w:rsid w:val="00921DE6"/>
    <w:rsid w:val="00921F2E"/>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27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6143"/>
    <w:rsid w:val="00956166"/>
    <w:rsid w:val="009565F5"/>
    <w:rsid w:val="00956922"/>
    <w:rsid w:val="009569D9"/>
    <w:rsid w:val="00956ED3"/>
    <w:rsid w:val="0095711F"/>
    <w:rsid w:val="00957380"/>
    <w:rsid w:val="0096005D"/>
    <w:rsid w:val="00960189"/>
    <w:rsid w:val="00960510"/>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592"/>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745"/>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4C"/>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0DE"/>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D0"/>
    <w:rsid w:val="00A37F53"/>
    <w:rsid w:val="00A40C70"/>
    <w:rsid w:val="00A40CBA"/>
    <w:rsid w:val="00A40DED"/>
    <w:rsid w:val="00A41054"/>
    <w:rsid w:val="00A413CA"/>
    <w:rsid w:val="00A414E1"/>
    <w:rsid w:val="00A41553"/>
    <w:rsid w:val="00A41667"/>
    <w:rsid w:val="00A41D7F"/>
    <w:rsid w:val="00A42682"/>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917"/>
    <w:rsid w:val="00A53ADB"/>
    <w:rsid w:val="00A54237"/>
    <w:rsid w:val="00A54DC9"/>
    <w:rsid w:val="00A54EE1"/>
    <w:rsid w:val="00A550D7"/>
    <w:rsid w:val="00A5516F"/>
    <w:rsid w:val="00A56490"/>
    <w:rsid w:val="00A5655A"/>
    <w:rsid w:val="00A56641"/>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703F"/>
    <w:rsid w:val="00A67B36"/>
    <w:rsid w:val="00A702EC"/>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06D"/>
    <w:rsid w:val="00A91166"/>
    <w:rsid w:val="00A91280"/>
    <w:rsid w:val="00A91AF6"/>
    <w:rsid w:val="00A92264"/>
    <w:rsid w:val="00A923E1"/>
    <w:rsid w:val="00A92625"/>
    <w:rsid w:val="00A92AAF"/>
    <w:rsid w:val="00A92CA9"/>
    <w:rsid w:val="00A92DDF"/>
    <w:rsid w:val="00A9304C"/>
    <w:rsid w:val="00A9357A"/>
    <w:rsid w:val="00A93602"/>
    <w:rsid w:val="00A93FDA"/>
    <w:rsid w:val="00A9447D"/>
    <w:rsid w:val="00A94676"/>
    <w:rsid w:val="00A94AAE"/>
    <w:rsid w:val="00A94C61"/>
    <w:rsid w:val="00A955B9"/>
    <w:rsid w:val="00A959E0"/>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14"/>
    <w:rsid w:val="00AC2908"/>
    <w:rsid w:val="00AC3039"/>
    <w:rsid w:val="00AC30C0"/>
    <w:rsid w:val="00AC33AE"/>
    <w:rsid w:val="00AC33B7"/>
    <w:rsid w:val="00AC36CD"/>
    <w:rsid w:val="00AC3779"/>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D7A"/>
    <w:rsid w:val="00AD1FA7"/>
    <w:rsid w:val="00AD20B9"/>
    <w:rsid w:val="00AD28EF"/>
    <w:rsid w:val="00AD2FE8"/>
    <w:rsid w:val="00AD34F8"/>
    <w:rsid w:val="00AD3782"/>
    <w:rsid w:val="00AD3819"/>
    <w:rsid w:val="00AD39D7"/>
    <w:rsid w:val="00AD4364"/>
    <w:rsid w:val="00AD4C22"/>
    <w:rsid w:val="00AD57DD"/>
    <w:rsid w:val="00AD60A2"/>
    <w:rsid w:val="00AD6160"/>
    <w:rsid w:val="00AD6249"/>
    <w:rsid w:val="00AD64D7"/>
    <w:rsid w:val="00AD6743"/>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B11"/>
    <w:rsid w:val="00AF5DAA"/>
    <w:rsid w:val="00AF5EF4"/>
    <w:rsid w:val="00AF6C17"/>
    <w:rsid w:val="00AF6D52"/>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640F"/>
    <w:rsid w:val="00B167D7"/>
    <w:rsid w:val="00B169B1"/>
    <w:rsid w:val="00B16AF2"/>
    <w:rsid w:val="00B16EEF"/>
    <w:rsid w:val="00B1716A"/>
    <w:rsid w:val="00B17C31"/>
    <w:rsid w:val="00B17C56"/>
    <w:rsid w:val="00B17D5B"/>
    <w:rsid w:val="00B201CB"/>
    <w:rsid w:val="00B204C8"/>
    <w:rsid w:val="00B20606"/>
    <w:rsid w:val="00B208D2"/>
    <w:rsid w:val="00B2182F"/>
    <w:rsid w:val="00B21DDF"/>
    <w:rsid w:val="00B21FC1"/>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1E5"/>
    <w:rsid w:val="00B30A95"/>
    <w:rsid w:val="00B30CAE"/>
    <w:rsid w:val="00B3109C"/>
    <w:rsid w:val="00B31897"/>
    <w:rsid w:val="00B318CF"/>
    <w:rsid w:val="00B3197D"/>
    <w:rsid w:val="00B3218C"/>
    <w:rsid w:val="00B32397"/>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7B"/>
    <w:rsid w:val="00B670F6"/>
    <w:rsid w:val="00B67CD4"/>
    <w:rsid w:val="00B67E58"/>
    <w:rsid w:val="00B67FCD"/>
    <w:rsid w:val="00B722FB"/>
    <w:rsid w:val="00B72507"/>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752"/>
    <w:rsid w:val="00B86F19"/>
    <w:rsid w:val="00B8762E"/>
    <w:rsid w:val="00B877B4"/>
    <w:rsid w:val="00B8791F"/>
    <w:rsid w:val="00B9070A"/>
    <w:rsid w:val="00B9129A"/>
    <w:rsid w:val="00B914E0"/>
    <w:rsid w:val="00B91834"/>
    <w:rsid w:val="00B9189D"/>
    <w:rsid w:val="00B91DDC"/>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CDD"/>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3F76"/>
    <w:rsid w:val="00BD4078"/>
    <w:rsid w:val="00BD421A"/>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847"/>
    <w:rsid w:val="00BF6B8A"/>
    <w:rsid w:val="00BF6DF3"/>
    <w:rsid w:val="00BF75B7"/>
    <w:rsid w:val="00BF75CE"/>
    <w:rsid w:val="00BF7750"/>
    <w:rsid w:val="00BF7E65"/>
    <w:rsid w:val="00BF7FE9"/>
    <w:rsid w:val="00C0008A"/>
    <w:rsid w:val="00C005F1"/>
    <w:rsid w:val="00C00C50"/>
    <w:rsid w:val="00C010EC"/>
    <w:rsid w:val="00C01122"/>
    <w:rsid w:val="00C0136F"/>
    <w:rsid w:val="00C017A7"/>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6FF"/>
    <w:rsid w:val="00C437F1"/>
    <w:rsid w:val="00C43D1B"/>
    <w:rsid w:val="00C44795"/>
    <w:rsid w:val="00C44B32"/>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D6F"/>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AC"/>
    <w:rsid w:val="00C75DFE"/>
    <w:rsid w:val="00C75F57"/>
    <w:rsid w:val="00C7606D"/>
    <w:rsid w:val="00C76758"/>
    <w:rsid w:val="00C76E98"/>
    <w:rsid w:val="00C7749E"/>
    <w:rsid w:val="00C77719"/>
    <w:rsid w:val="00C777D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B89"/>
    <w:rsid w:val="00CB4D37"/>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1EE"/>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1453"/>
    <w:rsid w:val="00D017E5"/>
    <w:rsid w:val="00D02451"/>
    <w:rsid w:val="00D024E9"/>
    <w:rsid w:val="00D027FD"/>
    <w:rsid w:val="00D029D5"/>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C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5A"/>
    <w:rsid w:val="00D20A74"/>
    <w:rsid w:val="00D2130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E9"/>
    <w:rsid w:val="00D43D8A"/>
    <w:rsid w:val="00D43E3D"/>
    <w:rsid w:val="00D44149"/>
    <w:rsid w:val="00D4476E"/>
    <w:rsid w:val="00D44DF1"/>
    <w:rsid w:val="00D44E5A"/>
    <w:rsid w:val="00D44EC1"/>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6DCA"/>
    <w:rsid w:val="00D57AAC"/>
    <w:rsid w:val="00D57D42"/>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6C0"/>
    <w:rsid w:val="00D90873"/>
    <w:rsid w:val="00D90CD6"/>
    <w:rsid w:val="00D911BE"/>
    <w:rsid w:val="00D92092"/>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98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135"/>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666"/>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81C"/>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BFF"/>
    <w:rsid w:val="00E21DBB"/>
    <w:rsid w:val="00E220A6"/>
    <w:rsid w:val="00E22193"/>
    <w:rsid w:val="00E22AC6"/>
    <w:rsid w:val="00E22DF2"/>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713"/>
    <w:rsid w:val="00E37CD1"/>
    <w:rsid w:val="00E4020F"/>
    <w:rsid w:val="00E402A1"/>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B56"/>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807"/>
    <w:rsid w:val="00E64C65"/>
    <w:rsid w:val="00E64CB1"/>
    <w:rsid w:val="00E64F5A"/>
    <w:rsid w:val="00E662B4"/>
    <w:rsid w:val="00E667AF"/>
    <w:rsid w:val="00E66DB7"/>
    <w:rsid w:val="00E66F50"/>
    <w:rsid w:val="00E67035"/>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B42"/>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4CFE"/>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D9E"/>
    <w:rsid w:val="00F33320"/>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C8"/>
    <w:rsid w:val="00F47AEF"/>
    <w:rsid w:val="00F47EA2"/>
    <w:rsid w:val="00F500AA"/>
    <w:rsid w:val="00F50AA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441"/>
    <w:rsid w:val="00F63C9F"/>
    <w:rsid w:val="00F63DB3"/>
    <w:rsid w:val="00F6406B"/>
    <w:rsid w:val="00F64E9E"/>
    <w:rsid w:val="00F65864"/>
    <w:rsid w:val="00F6693B"/>
    <w:rsid w:val="00F66992"/>
    <w:rsid w:val="00F672BB"/>
    <w:rsid w:val="00F67472"/>
    <w:rsid w:val="00F6781F"/>
    <w:rsid w:val="00F67A03"/>
    <w:rsid w:val="00F67AC3"/>
    <w:rsid w:val="00F67CD2"/>
    <w:rsid w:val="00F7027D"/>
    <w:rsid w:val="00F703A4"/>
    <w:rsid w:val="00F70418"/>
    <w:rsid w:val="00F704FD"/>
    <w:rsid w:val="00F70D1C"/>
    <w:rsid w:val="00F70D34"/>
    <w:rsid w:val="00F70EDA"/>
    <w:rsid w:val="00F7117D"/>
    <w:rsid w:val="00F713A0"/>
    <w:rsid w:val="00F71B15"/>
    <w:rsid w:val="00F720DC"/>
    <w:rsid w:val="00F72508"/>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9AA"/>
    <w:rsid w:val="00F91C06"/>
    <w:rsid w:val="00F921D6"/>
    <w:rsid w:val="00F9291D"/>
    <w:rsid w:val="00F931FC"/>
    <w:rsid w:val="00F93577"/>
    <w:rsid w:val="00F9358D"/>
    <w:rsid w:val="00F9360E"/>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7F"/>
    <w:rsid w:val="00FA2983"/>
    <w:rsid w:val="00FA2DFF"/>
    <w:rsid w:val="00FA2F5A"/>
    <w:rsid w:val="00FA319D"/>
    <w:rsid w:val="00FA3352"/>
    <w:rsid w:val="00FA3357"/>
    <w:rsid w:val="00FA3BAD"/>
    <w:rsid w:val="00FA401E"/>
    <w:rsid w:val="00FA44B8"/>
    <w:rsid w:val="00FA47C8"/>
    <w:rsid w:val="00FA4D3D"/>
    <w:rsid w:val="00FA537E"/>
    <w:rsid w:val="00FA5653"/>
    <w:rsid w:val="00FA56C4"/>
    <w:rsid w:val="00FA5868"/>
    <w:rsid w:val="00FA588B"/>
    <w:rsid w:val="00FA632A"/>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E92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0CDD"/>
    <w:pPr>
      <w:spacing w:after="160" w:line="259" w:lineRule="auto"/>
    </w:pPr>
    <w:rPr>
      <w:rFonts w:ascii="Calibri" w:eastAsia="宋体" w:hAnsi="Calibri"/>
      <w:sz w:val="22"/>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1"/>
    <w:qFormat/>
    <w:rsid w:val="002B4C83"/>
    <w:pPr>
      <w:tabs>
        <w:tab w:val="num" w:pos="709"/>
      </w:tabs>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Id w:val="1"/>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BA0CD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A0CD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semiHidden/>
    <w:rsid w:val="009B4262"/>
    <w:pPr>
      <w:ind w:left="1418" w:hanging="1418"/>
    </w:pPr>
  </w:style>
  <w:style w:type="paragraph" w:customStyle="1" w:styleId="80">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0"/>
    <w:semiHidden/>
    <w:rsid w:val="009B4262"/>
    <w:pPr>
      <w:ind w:left="1134" w:hanging="1134"/>
    </w:pPr>
  </w:style>
  <w:style w:type="paragraph" w:customStyle="1" w:styleId="20">
    <w:name w:val="目录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customStyle="1" w:styleId="60">
    <w:name w:val="目录 6"/>
    <w:basedOn w:val="50"/>
    <w:next w:val="a1"/>
    <w:semiHidden/>
    <w:rsid w:val="009B4262"/>
    <w:pPr>
      <w:ind w:left="1985" w:hanging="1985"/>
    </w:pPr>
  </w:style>
  <w:style w:type="paragraph" w:customStyle="1" w:styleId="70">
    <w:name w:val="目录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qFormat/>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link w:val="B4Char"/>
    <w:rsid w:val="005557DE"/>
    <w:pPr>
      <w:spacing w:line="360" w:lineRule="auto"/>
    </w:pPr>
    <w:rPr>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
    <w:name w:val="List Paragraph"/>
    <w:aliases w:val="列出段落,- Bullets,リスト段落,??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0">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3">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1">
    <w:name w:val="Normal (Web)"/>
    <w:basedOn w:val="a1"/>
    <w:uiPriority w:val="99"/>
    <w:semiHidden/>
    <w:unhideWhenUsed/>
    <w:rsid w:val="00A27230"/>
    <w:pPr>
      <w:spacing w:before="100" w:beforeAutospacing="1" w:after="100" w:afterAutospacing="1"/>
    </w:pPr>
    <w:rPr>
      <w:rFonts w:ascii="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2">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3"/>
    <w:link w:val="Normal9pointspacingChar"/>
    <w:qFormat/>
    <w:rsid w:val="00EF743D"/>
    <w:pPr>
      <w:spacing w:before="240" w:after="60"/>
    </w:pPr>
    <w:rPr>
      <w:rFonts w:ascii="MS Mincho" w:hAnsi="MS Mincho"/>
      <w:szCs w:val="24"/>
      <w:lang w:val="x-none" w:eastAsia="zh-CN"/>
    </w:rPr>
  </w:style>
  <w:style w:type="character" w:customStyle="1" w:styleId="27">
    <w:name w:val="标题 2 字符"/>
    <w:rsid w:val="00370D4F"/>
    <w:rPr>
      <w:rFonts w:ascii="Arial" w:eastAsia="宋体" w:hAnsi="Arial" w:cs="Times New Roman"/>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136BE-AD31-4361-91D8-224FE49D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1203</Words>
  <Characters>6862</Characters>
  <Application>Microsoft Office Word</Application>
  <DocSecurity>0</DocSecurity>
  <Lines>57</Lines>
  <Paragraphs>16</Paragraphs>
  <ScaleCrop>false</ScaleCrop>
  <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2022-02-11T10:46:00Z</dcterms:created>
  <dcterms:modified xsi:type="dcterms:W3CDTF">2022-02-14T05:52:00Z</dcterms:modified>
</cp:coreProperties>
</file>